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22" w:rsidRDefault="001D3622" w:rsidP="001D3622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26D1351B" wp14:editId="42EF1F4E">
            <wp:extent cx="543560" cy="690245"/>
            <wp:effectExtent l="0" t="0" r="889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622" w:rsidRDefault="001D3622" w:rsidP="001D36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1D3622" w:rsidRDefault="001D3622" w:rsidP="001D3622">
      <w:pPr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1D3622" w:rsidRDefault="001D3622" w:rsidP="001D3622">
      <w:pPr>
        <w:jc w:val="center"/>
        <w:rPr>
          <w:sz w:val="40"/>
          <w:szCs w:val="40"/>
        </w:rPr>
      </w:pPr>
    </w:p>
    <w:p w:rsidR="001D3622" w:rsidRDefault="001D3622" w:rsidP="001D3622">
      <w:pPr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>ПОСТАНОВЛЕНИЕ</w:t>
      </w:r>
    </w:p>
    <w:p w:rsidR="001D3622" w:rsidRDefault="001D3622" w:rsidP="001D3622">
      <w:pPr>
        <w:rPr>
          <w:b/>
        </w:rPr>
      </w:pPr>
    </w:p>
    <w:p w:rsidR="001D3622" w:rsidRDefault="001D3622" w:rsidP="001D3622">
      <w:pPr>
        <w:rPr>
          <w:b/>
        </w:rPr>
      </w:pPr>
    </w:p>
    <w:p w:rsidR="001D3622" w:rsidRDefault="001C1BDD" w:rsidP="001C1BDD">
      <w:pPr>
        <w:rPr>
          <w:b/>
        </w:rPr>
      </w:pPr>
      <w:r>
        <w:rPr>
          <w:b/>
        </w:rPr>
        <w:t>12.10.2017 года № 116</w:t>
      </w:r>
    </w:p>
    <w:p w:rsidR="00D75EB4" w:rsidRDefault="00D75EB4" w:rsidP="001D3622"/>
    <w:p w:rsidR="001C1BDD" w:rsidRDefault="001C1BDD" w:rsidP="001D3622"/>
    <w:p w:rsidR="001C1BDD" w:rsidRDefault="001C1BDD" w:rsidP="001C1BDD">
      <w:pPr>
        <w:pStyle w:val="a5"/>
        <w:ind w:right="481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6A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9A6A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оложения </w:t>
      </w:r>
    </w:p>
    <w:p w:rsidR="001C1BDD" w:rsidRDefault="001C1BDD" w:rsidP="001C1BDD">
      <w:pPr>
        <w:pStyle w:val="a5"/>
        <w:ind w:right="481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r w:rsidRPr="009A6A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организации </w:t>
      </w:r>
      <w:proofErr w:type="gramStart"/>
      <w:r w:rsidRPr="009A6ACA">
        <w:rPr>
          <w:rFonts w:ascii="Times New Roman" w:hAnsi="Times New Roman" w:cs="Times New Roman"/>
          <w:b/>
          <w:sz w:val="24"/>
          <w:szCs w:val="24"/>
          <w:lang w:eastAsia="ru-RU"/>
        </w:rPr>
        <w:t>системы мониторинга состояния системы теплоснабжения</w:t>
      </w:r>
      <w:proofErr w:type="gramEnd"/>
    </w:p>
    <w:p w:rsidR="001C1BDD" w:rsidRPr="009A6ACA" w:rsidRDefault="001C1BDD" w:rsidP="001C1BDD">
      <w:pPr>
        <w:pStyle w:val="a5"/>
        <w:ind w:right="481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6A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территории поселения </w:t>
      </w:r>
    </w:p>
    <w:p w:rsidR="001C1BDD" w:rsidRPr="009A6ACA" w:rsidRDefault="001C1BDD" w:rsidP="001C1BDD">
      <w:pPr>
        <w:pStyle w:val="a5"/>
        <w:ind w:right="481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Вороновское</w:t>
      </w:r>
    </w:p>
    <w:p w:rsidR="001C1BDD" w:rsidRDefault="001C1BDD" w:rsidP="001C1BD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DD" w:rsidRPr="009A6ACA" w:rsidRDefault="001C1BDD" w:rsidP="001C1BD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DD" w:rsidRDefault="001C1BDD" w:rsidP="001C1BDD">
      <w:pPr>
        <w:spacing w:after="100" w:afterAutospacing="1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A6ACA">
        <w:rPr>
          <w:color w:val="000000"/>
        </w:rPr>
        <w:t xml:space="preserve">В соответствии с Федеральным законом </w:t>
      </w:r>
      <w:r>
        <w:rPr>
          <w:color w:val="000000"/>
        </w:rPr>
        <w:t xml:space="preserve">от 06 октября </w:t>
      </w:r>
      <w:r w:rsidRPr="009A6ACA">
        <w:rPr>
          <w:color w:val="000000"/>
        </w:rPr>
        <w:t>2003</w:t>
      </w:r>
      <w:r>
        <w:rPr>
          <w:color w:val="000000"/>
        </w:rPr>
        <w:t xml:space="preserve"> года</w:t>
      </w:r>
      <w:r w:rsidRPr="009A6ACA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от 27 июля </w:t>
      </w:r>
      <w:r w:rsidRPr="009A6ACA">
        <w:rPr>
          <w:color w:val="000000"/>
        </w:rPr>
        <w:t xml:space="preserve">2010 </w:t>
      </w:r>
      <w:r>
        <w:rPr>
          <w:color w:val="000000"/>
        </w:rPr>
        <w:t xml:space="preserve">года </w:t>
      </w:r>
      <w:r w:rsidRPr="009A6ACA">
        <w:rPr>
          <w:color w:val="000000"/>
        </w:rPr>
        <w:t>№ 190-ФЗ «О теплоснабжении», правилами оценки готовности к отопительному периоду, утвержденными приказом Министерства энергетики Российской</w:t>
      </w:r>
      <w:r>
        <w:rPr>
          <w:color w:val="000000"/>
        </w:rPr>
        <w:t xml:space="preserve"> Федерации от 12 марта </w:t>
      </w:r>
      <w:r w:rsidRPr="009A6ACA">
        <w:rPr>
          <w:color w:val="000000"/>
        </w:rPr>
        <w:t xml:space="preserve">2013 </w:t>
      </w:r>
      <w:r>
        <w:rPr>
          <w:color w:val="000000"/>
        </w:rPr>
        <w:t>года № 103, администрация поселения Вороновское, постановляет;</w:t>
      </w:r>
      <w:r w:rsidRPr="009A6ACA">
        <w:rPr>
          <w:color w:val="000000"/>
        </w:rPr>
        <w:t xml:space="preserve"> </w:t>
      </w:r>
    </w:p>
    <w:p w:rsidR="001C1BDD" w:rsidRPr="0084704F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1.</w:t>
      </w:r>
      <w:r w:rsidRPr="0084704F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Положение об</w:t>
      </w:r>
      <w:r w:rsidRPr="0084704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</w:t>
      </w:r>
      <w:proofErr w:type="gramStart"/>
      <w:r w:rsidRPr="0084704F">
        <w:rPr>
          <w:rFonts w:ascii="Times New Roman" w:hAnsi="Times New Roman" w:cs="Times New Roman"/>
          <w:sz w:val="24"/>
          <w:szCs w:val="24"/>
          <w:lang w:eastAsia="ru-RU"/>
        </w:rPr>
        <w:t>системы мониторинга состояния системы теплоснабжения</w:t>
      </w:r>
      <w:proofErr w:type="gramEnd"/>
      <w:r w:rsidRPr="0084704F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поселения Вороновское (приложение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постановлению).</w:t>
      </w:r>
    </w:p>
    <w:p w:rsidR="001C1BDD" w:rsidRPr="0084704F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2.</w:t>
      </w:r>
      <w:r w:rsidRPr="00792598">
        <w:rPr>
          <w:rFonts w:ascii="Times New Roman" w:hAnsi="Times New Roman" w:cs="Times New Roman"/>
          <w:sz w:val="24"/>
          <w:szCs w:val="24"/>
          <w:lang w:eastAsia="ru-RU"/>
        </w:rPr>
        <w:t xml:space="preserve">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 </w:t>
      </w:r>
    </w:p>
    <w:p w:rsidR="001C1BDD" w:rsidRPr="0084704F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3</w:t>
      </w:r>
      <w:r w:rsidRPr="0084704F">
        <w:rPr>
          <w:rFonts w:ascii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:rsidR="001C1BDD" w:rsidRPr="0084704F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4</w:t>
      </w:r>
      <w:r w:rsidRPr="0084704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4704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704F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поселения Вороновское </w:t>
      </w:r>
      <w:proofErr w:type="spellStart"/>
      <w:r w:rsidRPr="0084704F">
        <w:rPr>
          <w:rFonts w:ascii="Times New Roman" w:hAnsi="Times New Roman" w:cs="Times New Roman"/>
          <w:sz w:val="24"/>
          <w:szCs w:val="24"/>
          <w:lang w:eastAsia="ru-RU"/>
        </w:rPr>
        <w:t>Войтешонок</w:t>
      </w:r>
      <w:proofErr w:type="spellEnd"/>
      <w:r w:rsidRPr="0084704F">
        <w:rPr>
          <w:rFonts w:ascii="Times New Roman" w:hAnsi="Times New Roman" w:cs="Times New Roman"/>
          <w:sz w:val="24"/>
          <w:szCs w:val="24"/>
          <w:lang w:eastAsia="ru-RU"/>
        </w:rPr>
        <w:t xml:space="preserve"> Л.Ю.</w:t>
      </w:r>
    </w:p>
    <w:p w:rsidR="001C1BDD" w:rsidRPr="0084704F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DD" w:rsidRPr="0084704F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DD" w:rsidRPr="00A76E55" w:rsidRDefault="001C1BDD" w:rsidP="001C1BD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E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1C1BDD" w:rsidRPr="00A76E55" w:rsidRDefault="001C1BDD" w:rsidP="001C1BD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E55">
        <w:rPr>
          <w:rFonts w:ascii="Times New Roman" w:hAnsi="Times New Roman" w:cs="Times New Roman"/>
          <w:b/>
          <w:sz w:val="28"/>
          <w:szCs w:val="28"/>
          <w:lang w:eastAsia="ru-RU"/>
        </w:rPr>
        <w:t>поселения 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ороновское</w:t>
      </w:r>
      <w:r w:rsidRPr="00A76E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76E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Е.П. Иванов</w:t>
      </w:r>
    </w:p>
    <w:p w:rsidR="001C1BDD" w:rsidRDefault="001C1BDD" w:rsidP="001D3622"/>
    <w:p w:rsidR="001C1BDD" w:rsidRDefault="001C1BDD" w:rsidP="001D3622"/>
    <w:p w:rsidR="001C1BDD" w:rsidRDefault="001C1BDD" w:rsidP="001D3622"/>
    <w:p w:rsidR="001C1BDD" w:rsidRDefault="001C1BDD" w:rsidP="001D3622"/>
    <w:p w:rsidR="001C1BDD" w:rsidRDefault="001C1BDD" w:rsidP="001D3622"/>
    <w:p w:rsidR="001C1BDD" w:rsidRDefault="001C1BDD" w:rsidP="001D3622"/>
    <w:p w:rsidR="001C1BDD" w:rsidRDefault="001C1BDD" w:rsidP="001D3622"/>
    <w:p w:rsidR="001C1BDD" w:rsidRPr="00A70C7C" w:rsidRDefault="001C1BDD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70C7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C1BDD" w:rsidRDefault="001C1BDD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A70C7C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1C1BDD" w:rsidRDefault="001C1BDD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Вороновское</w:t>
      </w:r>
    </w:p>
    <w:p w:rsidR="001C1BDD" w:rsidRDefault="00B87BC9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12.10.</w:t>
      </w:r>
      <w:r w:rsidR="001C1BDD">
        <w:rPr>
          <w:rFonts w:ascii="Times New Roman" w:hAnsi="Times New Roman" w:cs="Times New Roman"/>
          <w:sz w:val="24"/>
          <w:szCs w:val="24"/>
        </w:rPr>
        <w:t xml:space="preserve">2017 г. </w:t>
      </w:r>
      <w:r>
        <w:rPr>
          <w:rFonts w:ascii="Times New Roman" w:hAnsi="Times New Roman" w:cs="Times New Roman"/>
          <w:sz w:val="24"/>
          <w:szCs w:val="24"/>
        </w:rPr>
        <w:t>№ 116</w:t>
      </w:r>
    </w:p>
    <w:p w:rsidR="001C1BDD" w:rsidRPr="00C10683" w:rsidRDefault="001C1BDD" w:rsidP="001C1BDD">
      <w:pPr>
        <w:pStyle w:val="a5"/>
        <w:jc w:val="right"/>
      </w:pPr>
    </w:p>
    <w:p w:rsidR="001C1BDD" w:rsidRDefault="001C1BDD" w:rsidP="001C1BD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BDD" w:rsidRDefault="001C1BDD" w:rsidP="001C1BD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12A">
        <w:rPr>
          <w:rFonts w:ascii="Times New Roman" w:hAnsi="Times New Roman" w:cs="Times New Roman"/>
          <w:b/>
          <w:sz w:val="24"/>
          <w:szCs w:val="24"/>
        </w:rPr>
        <w:t xml:space="preserve">Положение по организации </w:t>
      </w:r>
      <w:proofErr w:type="gramStart"/>
      <w:r w:rsidRPr="006C312A">
        <w:rPr>
          <w:rFonts w:ascii="Times New Roman" w:hAnsi="Times New Roman" w:cs="Times New Roman"/>
          <w:b/>
          <w:sz w:val="24"/>
          <w:szCs w:val="24"/>
        </w:rPr>
        <w:t>системы мониторинга состояния системы теплоснабжения</w:t>
      </w:r>
      <w:proofErr w:type="gramEnd"/>
      <w:r w:rsidRPr="006C31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Pr="006C312A">
        <w:rPr>
          <w:rFonts w:ascii="Times New Roman" w:hAnsi="Times New Roman" w:cs="Times New Roman"/>
          <w:b/>
          <w:sz w:val="24"/>
          <w:szCs w:val="24"/>
        </w:rPr>
        <w:t>поселения Вороновское</w:t>
      </w:r>
    </w:p>
    <w:p w:rsidR="001C1BDD" w:rsidRDefault="001C1BDD" w:rsidP="001C1BDD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1BDD" w:rsidRPr="006C312A" w:rsidRDefault="001C1BDD" w:rsidP="001C1BD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C1BDD" w:rsidRPr="006C312A" w:rsidRDefault="001C1BDD" w:rsidP="001C1BD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C312A">
        <w:rPr>
          <w:rFonts w:ascii="Times New Roman" w:hAnsi="Times New Roman" w:cs="Times New Roman"/>
          <w:sz w:val="24"/>
          <w:szCs w:val="24"/>
        </w:rPr>
        <w:t xml:space="preserve">Настоящее Положение по организации </w:t>
      </w:r>
      <w:proofErr w:type="gramStart"/>
      <w:r w:rsidRPr="006C312A">
        <w:rPr>
          <w:rFonts w:ascii="Times New Roman" w:hAnsi="Times New Roman" w:cs="Times New Roman"/>
          <w:sz w:val="24"/>
          <w:szCs w:val="24"/>
        </w:rPr>
        <w:t>системы мониторинга состояния системы теплоснабжения</w:t>
      </w:r>
      <w:proofErr w:type="gramEnd"/>
      <w:r w:rsidRPr="006C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6C312A">
        <w:rPr>
          <w:rFonts w:ascii="Times New Roman" w:hAnsi="Times New Roman" w:cs="Times New Roman"/>
          <w:sz w:val="24"/>
          <w:szCs w:val="24"/>
        </w:rPr>
        <w:t xml:space="preserve">поселения Вороновское (далее – Положение) определяет взаимодействие администрации поселения Вороновское, теплоснабжающих и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организаций, организаций, управляющих жилищным фондом, при осуществлении мониторинга состояния системы теплоснабжения.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 </w:t>
      </w:r>
      <w:r w:rsidRPr="006C312A">
        <w:rPr>
          <w:rFonts w:ascii="Times New Roman" w:hAnsi="Times New Roman" w:cs="Times New Roman"/>
          <w:sz w:val="24"/>
          <w:szCs w:val="24"/>
        </w:rPr>
        <w:t xml:space="preserve"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 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</w:t>
      </w:r>
      <w:r w:rsidRPr="006C312A">
        <w:rPr>
          <w:rFonts w:ascii="Times New Roman" w:hAnsi="Times New Roman" w:cs="Times New Roman"/>
          <w:sz w:val="24"/>
          <w:szCs w:val="24"/>
        </w:rPr>
        <w:t xml:space="preserve"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C1BDD" w:rsidRDefault="001C1BDD" w:rsidP="001C1BD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84704F">
        <w:rPr>
          <w:rFonts w:ascii="Times New Roman" w:hAnsi="Times New Roman" w:cs="Times New Roman"/>
          <w:b/>
          <w:sz w:val="24"/>
          <w:szCs w:val="24"/>
        </w:rPr>
        <w:t xml:space="preserve"> задача</w:t>
      </w:r>
      <w:r>
        <w:rPr>
          <w:rFonts w:ascii="Times New Roman" w:hAnsi="Times New Roman" w:cs="Times New Roman"/>
          <w:b/>
          <w:sz w:val="24"/>
          <w:szCs w:val="24"/>
        </w:rPr>
        <w:t>ми системы мониторинга</w:t>
      </w:r>
    </w:p>
    <w:p w:rsidR="001C1BDD" w:rsidRPr="0084704F" w:rsidRDefault="001C1BDD" w:rsidP="001C1BDD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2.1. С</w:t>
      </w:r>
      <w:r w:rsidRPr="006C312A">
        <w:rPr>
          <w:rFonts w:ascii="Times New Roman" w:hAnsi="Times New Roman" w:cs="Times New Roman"/>
          <w:sz w:val="24"/>
          <w:szCs w:val="24"/>
        </w:rPr>
        <w:t xml:space="preserve">бор, обработка и анализ фактических данных о состоянии объектов теплоснабжения, статистических данных об аварийности на системах теплоснабжения и проводимых на них </w:t>
      </w:r>
      <w:r>
        <w:rPr>
          <w:rFonts w:ascii="Times New Roman" w:hAnsi="Times New Roman" w:cs="Times New Roman"/>
          <w:sz w:val="24"/>
          <w:szCs w:val="24"/>
        </w:rPr>
        <w:t>ремонтных работ.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2.2. О</w:t>
      </w:r>
      <w:r w:rsidRPr="006C312A">
        <w:rPr>
          <w:rFonts w:ascii="Times New Roman" w:hAnsi="Times New Roman" w:cs="Times New Roman"/>
          <w:sz w:val="24"/>
          <w:szCs w:val="24"/>
        </w:rPr>
        <w:t xml:space="preserve">птимизация </w:t>
      </w:r>
      <w:proofErr w:type="gramStart"/>
      <w:r w:rsidRPr="006C312A">
        <w:rPr>
          <w:rFonts w:ascii="Times New Roman" w:hAnsi="Times New Roman" w:cs="Times New Roman"/>
          <w:sz w:val="24"/>
          <w:szCs w:val="24"/>
        </w:rPr>
        <w:t>процесса составления планов проведени</w:t>
      </w:r>
      <w:r>
        <w:rPr>
          <w:rFonts w:ascii="Times New Roman" w:hAnsi="Times New Roman" w:cs="Times New Roman"/>
          <w:sz w:val="24"/>
          <w:szCs w:val="24"/>
        </w:rPr>
        <w:t>я ремонтных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теплосетях.</w:t>
      </w:r>
      <w:r w:rsidRPr="006C3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Э</w:t>
      </w:r>
      <w:r w:rsidRPr="006C312A">
        <w:rPr>
          <w:rFonts w:ascii="Times New Roman" w:hAnsi="Times New Roman" w:cs="Times New Roman"/>
          <w:sz w:val="24"/>
          <w:szCs w:val="24"/>
        </w:rPr>
        <w:t xml:space="preserve">ффективное планирование выделения финансовых средств на содержание и проведение ремонтных работ на теплосетях.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C1BDD" w:rsidRDefault="001C1BDD" w:rsidP="001C1BDD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осуществляется системы мониторинга</w:t>
      </w:r>
    </w:p>
    <w:p w:rsidR="001C1BDD" w:rsidRPr="00F54B30" w:rsidRDefault="001C1BDD" w:rsidP="001C1BDD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 </w:t>
      </w:r>
      <w:r w:rsidRPr="006C312A">
        <w:rPr>
          <w:rFonts w:ascii="Times New Roman" w:hAnsi="Times New Roman" w:cs="Times New Roman"/>
          <w:sz w:val="24"/>
          <w:szCs w:val="24"/>
        </w:rPr>
        <w:t>На муниципальном уровне организационно-методическое руководство и координацию деятельности системы мониторинга осуществляет администрация поселения Вороновское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на заседании Совета депутатов поселения Вороновское города Москвы 2 раза в год заслушиваются отчеты об итогах отопительного периода и о готовности систем жизнеобеспечения района к эксплуатации в отопительный период;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глава (заместитель главы администрации) поселения Вороновское города Москвы ежемесячно проводит оперативные совещания по вопросам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и погашения задолженности за потребленные энергетические ресурсы с руководителями коммунальных и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ресурсонабжающих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предприятий;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межотопительный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период заместитель главы администрации поселения Вороновское ежемесячно проводит оперативные совещания с руководителями коммунальных и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ресурсонабжающих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предприятий по выполнению мероприятий по подготовке систем жизнеобеспечения поселения к предстоящему отопительному периоду. 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3.2. </w:t>
      </w:r>
      <w:r w:rsidRPr="006C312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 объектовом уровне организационно-методическое руководство и координацию деятельности системы мониторинга осуществляет организация, эксплуатирующая котельную и теплосети;</w:t>
      </w:r>
      <w:r w:rsidRPr="006C312A">
        <w:rPr>
          <w:rFonts w:ascii="Times New Roman" w:hAnsi="Times New Roman" w:cs="Times New Roman"/>
          <w:sz w:val="24"/>
          <w:szCs w:val="24"/>
        </w:rPr>
        <w:t xml:space="preserve"> организации, управляющие жилищным фондом.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C1BDD" w:rsidRDefault="001C1BDD" w:rsidP="001C1BDD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30">
        <w:rPr>
          <w:rFonts w:ascii="Times New Roman" w:hAnsi="Times New Roman" w:cs="Times New Roman"/>
          <w:b/>
          <w:sz w:val="24"/>
          <w:szCs w:val="24"/>
        </w:rPr>
        <w:lastRenderedPageBreak/>
        <w:t>Состав системы мониторинга</w:t>
      </w:r>
    </w:p>
    <w:p w:rsidR="001C1BDD" w:rsidRPr="00F54B30" w:rsidRDefault="001C1BDD" w:rsidP="001C1BDD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4.1. </w:t>
      </w:r>
      <w:r w:rsidRPr="006C312A">
        <w:rPr>
          <w:rFonts w:ascii="Times New Roman" w:hAnsi="Times New Roman" w:cs="Times New Roman"/>
          <w:sz w:val="24"/>
          <w:szCs w:val="24"/>
        </w:rPr>
        <w:t xml:space="preserve">Система мониторинга включает в себя: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сбор данных;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хранение, обработку и предоставление данных;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анализ и выдачу информации для принятия решения.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4.2</w:t>
      </w:r>
      <w:r w:rsidRPr="006C312A">
        <w:rPr>
          <w:rFonts w:ascii="Times New Roman" w:hAnsi="Times New Roman" w:cs="Times New Roman"/>
          <w:sz w:val="24"/>
          <w:szCs w:val="24"/>
        </w:rPr>
        <w:t>. Система сбора данных мониторинга за состоянием тепловых сетей объединяет в себе все существующие методы наблюдения за тепловыми сетями на террито</w:t>
      </w:r>
      <w:r>
        <w:rPr>
          <w:rFonts w:ascii="Times New Roman" w:hAnsi="Times New Roman" w:cs="Times New Roman"/>
          <w:sz w:val="24"/>
          <w:szCs w:val="24"/>
        </w:rPr>
        <w:t>рии поселения Вороновское.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4.3. </w:t>
      </w:r>
      <w:r w:rsidRPr="006C312A">
        <w:rPr>
          <w:rFonts w:ascii="Times New Roman" w:hAnsi="Times New Roman" w:cs="Times New Roman"/>
          <w:sz w:val="24"/>
          <w:szCs w:val="24"/>
        </w:rPr>
        <w:t>В отопительный период ежедневно в срок до 10-00 в администрацию поселения Вороновское, расположенную по адресу: г. Москва, поселение Вороновское, с. Вороново, д. 31, стр.1, телефон (8495) 7507444, e-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312A">
        <w:rPr>
          <w:rFonts w:ascii="Times New Roman" w:hAnsi="Times New Roman" w:cs="Times New Roman"/>
          <w:sz w:val="24"/>
          <w:szCs w:val="24"/>
          <w:lang w:val="en-US"/>
        </w:rPr>
        <w:t>voronovo</w:t>
      </w:r>
      <w:r w:rsidRPr="006C312A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>@</w:t>
      </w:r>
      <w:r w:rsidRPr="006C31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теплоснабжающие организации, осуществляющие свою деятельность на территории поселение Вороновское, </w:t>
      </w:r>
      <w:proofErr w:type="gramStart"/>
      <w:r w:rsidRPr="006C312A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6C312A">
        <w:rPr>
          <w:rFonts w:ascii="Times New Roman" w:hAnsi="Times New Roman" w:cs="Times New Roman"/>
          <w:sz w:val="24"/>
          <w:szCs w:val="24"/>
        </w:rPr>
        <w:t xml:space="preserve"> управляющие жилищным фондом, объекты социального назначения, независимо от форм собственности, предоставляют информацию по каждому объекту теплоснабжения в соответствии с Приложением №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>Секретарь – главы администрации поселения Вороновское города Москвы в рабочие дни в срок до 11-00 направляет полученную информацию начальнику отдела РСЭИ ЖКХ и</w:t>
      </w:r>
      <w:proofErr w:type="gramStart"/>
      <w:r w:rsidRPr="006C312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C312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поселения Вороновское </w:t>
      </w:r>
      <w:r w:rsidRPr="006C312A">
        <w:rPr>
          <w:rFonts w:ascii="Times New Roman" w:hAnsi="Times New Roman" w:cs="Times New Roman"/>
          <w:sz w:val="24"/>
          <w:szCs w:val="24"/>
        </w:rPr>
        <w:t>для формирования сводной справки в соответствии с Приложением к настоящему Положению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4.4. </w:t>
      </w:r>
      <w:r w:rsidRPr="006C312A">
        <w:rPr>
          <w:rFonts w:ascii="Times New Roman" w:hAnsi="Times New Roman" w:cs="Times New Roman"/>
          <w:sz w:val="24"/>
          <w:szCs w:val="24"/>
        </w:rPr>
        <w:t xml:space="preserve">В систему сбора данных вносятся данные по результатам проведения гидравлических испытаний, проведенным ремонтным работам, а также сведения, накапливаемые эксплуатационным персоналом.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Собирается следующая информация: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паспортная база данных технологического оборудования вновь проложенных тепловых сетей;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расположение смежных коммуникаций в 5-ти метровой зоне вдоль дорог теплосети, схема дренажных и канализационных сетей;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исполнительная документация;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данные о плановых ремонтных работах на системе теплоснабжения;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данные о параметрах теплоносителя в системе теплоснабжения;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оперативные сведения в период запуска тепла в жилые дома и объекты социального назначения.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4.5</w:t>
      </w:r>
      <w:r w:rsidRPr="006C31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12A">
        <w:rPr>
          <w:rFonts w:ascii="Times New Roman" w:hAnsi="Times New Roman" w:cs="Times New Roman"/>
          <w:sz w:val="24"/>
          <w:szCs w:val="24"/>
        </w:rPr>
        <w:t xml:space="preserve">Источниками информации для решения оптимизации планов ремонта на основе выбора из сетей, имеющих повреждения, самых ненадежных, исходя из заданного объема финансирования, являются: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результаты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в ремонтный период, </w:t>
      </w:r>
      <w:proofErr w:type="gramStart"/>
      <w:r w:rsidRPr="006C312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C312A">
        <w:rPr>
          <w:rFonts w:ascii="Times New Roman" w:hAnsi="Times New Roman" w:cs="Times New Roman"/>
          <w:sz w:val="24"/>
          <w:szCs w:val="24"/>
        </w:rPr>
        <w:t xml:space="preserve"> применяется как основной метод диагностики и планирования ремонтов и перекладок тепловых сетей; 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данные по аварийным отключениям ресурса.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C1BDD" w:rsidRDefault="001C1BDD" w:rsidP="001C1BDD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30">
        <w:rPr>
          <w:rFonts w:ascii="Times New Roman" w:hAnsi="Times New Roman" w:cs="Times New Roman"/>
          <w:b/>
          <w:sz w:val="24"/>
          <w:szCs w:val="24"/>
        </w:rPr>
        <w:t>Анализ и выдача информации для принятия решения</w:t>
      </w:r>
    </w:p>
    <w:p w:rsidR="001C1BDD" w:rsidRPr="00F54B30" w:rsidRDefault="001C1BDD" w:rsidP="001C1BDD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6E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5.1. Анализ и выдача информации о системах теплоснабжения направлены на решение задач оптимизации планов ремонта на основе собранной информации.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5.2. Анализ данных производится специалистами отдела РСЭИ ЖКХ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ежегодно по итогам прошедшего отопительного периода. </w:t>
      </w:r>
    </w:p>
    <w:p w:rsidR="001C1BDD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5.3. Данные мониторинга накладываются на актуальные паспортные характеристики объекта в целях выявления истинного состояния объекта, исключения ложной информации и принятия оптимального управленческого решения.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5.4. </w:t>
      </w:r>
      <w:r w:rsidRPr="006C312A">
        <w:rPr>
          <w:rFonts w:ascii="Times New Roman" w:hAnsi="Times New Roman" w:cs="Times New Roman"/>
          <w:sz w:val="24"/>
          <w:szCs w:val="24"/>
        </w:rPr>
        <w:t xml:space="preserve">По результатам анализа собранных данных совместно с организациями теплового комплекса: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формируется ежегодный комплексный план мероприятий по подготовке жилищно-коммунального хозяйства к работе в осенне-зимний период, который реализуется в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межотопительный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период за счет средств тарифа;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>- подготавливаются мероприятия по модернизации тепловых сетей и объектов за счет сре</w:t>
      </w:r>
      <w:proofErr w:type="gramStart"/>
      <w:r w:rsidRPr="006C312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C312A">
        <w:rPr>
          <w:rFonts w:ascii="Times New Roman" w:hAnsi="Times New Roman" w:cs="Times New Roman"/>
          <w:sz w:val="24"/>
          <w:szCs w:val="24"/>
        </w:rPr>
        <w:t xml:space="preserve">едприятий, в ведении которых находятся тепловые сети и объекты теплоснабжения; 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312A">
        <w:rPr>
          <w:rFonts w:ascii="Times New Roman" w:hAnsi="Times New Roman" w:cs="Times New Roman"/>
          <w:sz w:val="24"/>
          <w:szCs w:val="24"/>
        </w:rPr>
        <w:t xml:space="preserve">- осуществляется мониторинг выполнения запланированных ремонтных мероприятий в рамках подготовки к отопительному периоду с предоставлением соответствующей отчетности в префектуру </w:t>
      </w:r>
      <w:proofErr w:type="spellStart"/>
      <w:r w:rsidRPr="006C312A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Pr="006C312A">
        <w:rPr>
          <w:rFonts w:ascii="Times New Roman" w:hAnsi="Times New Roman" w:cs="Times New Roman"/>
          <w:sz w:val="24"/>
          <w:szCs w:val="24"/>
        </w:rPr>
        <w:t xml:space="preserve"> и надзорные органы.</w:t>
      </w: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C1BDD" w:rsidRPr="006C312A" w:rsidRDefault="001C1BDD" w:rsidP="001C1B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C1BDD" w:rsidRDefault="001C1BDD" w:rsidP="001C1BDD">
      <w:pPr>
        <w:ind w:firstLine="709"/>
        <w:jc w:val="both"/>
      </w:pPr>
    </w:p>
    <w:p w:rsidR="001C1BDD" w:rsidRDefault="001C1BDD" w:rsidP="001C1BDD">
      <w:pPr>
        <w:ind w:firstLine="709"/>
        <w:jc w:val="both"/>
      </w:pPr>
    </w:p>
    <w:p w:rsidR="001C1BDD" w:rsidRDefault="001C1BDD" w:rsidP="001C1BDD">
      <w:pPr>
        <w:ind w:firstLine="709"/>
        <w:jc w:val="both"/>
      </w:pPr>
    </w:p>
    <w:p w:rsidR="001C1BDD" w:rsidRDefault="001C1BDD" w:rsidP="001C1BDD">
      <w:pPr>
        <w:ind w:firstLine="709"/>
        <w:jc w:val="both"/>
      </w:pPr>
    </w:p>
    <w:p w:rsidR="001C1BDD" w:rsidRDefault="001C1BDD" w:rsidP="001C1BDD">
      <w:pPr>
        <w:ind w:firstLine="709"/>
        <w:jc w:val="both"/>
      </w:pPr>
    </w:p>
    <w:p w:rsidR="001C1BDD" w:rsidRDefault="001C1BDD" w:rsidP="001C1BDD">
      <w:pPr>
        <w:ind w:firstLine="709"/>
        <w:jc w:val="both"/>
        <w:sectPr w:rsidR="001C1BDD" w:rsidSect="00DA7AF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C1BDD" w:rsidRPr="00A76E55" w:rsidRDefault="00632E49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C1BDD" w:rsidRDefault="001C1BDD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  <w:r w:rsidRPr="00A76E55">
        <w:rPr>
          <w:rFonts w:ascii="Times New Roman" w:hAnsi="Times New Roman" w:cs="Times New Roman"/>
          <w:sz w:val="24"/>
          <w:szCs w:val="24"/>
        </w:rPr>
        <w:t xml:space="preserve"> по организации системы мониторинга </w:t>
      </w:r>
    </w:p>
    <w:p w:rsidR="001C1BDD" w:rsidRDefault="001C1BDD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76E55">
        <w:rPr>
          <w:rFonts w:ascii="Times New Roman" w:hAnsi="Times New Roman" w:cs="Times New Roman"/>
          <w:sz w:val="24"/>
          <w:szCs w:val="24"/>
        </w:rPr>
        <w:t xml:space="preserve">состояния системы теплоснабжения </w:t>
      </w:r>
    </w:p>
    <w:p w:rsidR="001C1BDD" w:rsidRPr="00A76E55" w:rsidRDefault="001C1BDD" w:rsidP="001C1BD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ии поселения Вороновское</w:t>
      </w:r>
    </w:p>
    <w:p w:rsidR="001C1BDD" w:rsidRDefault="001C1BDD" w:rsidP="001C1BDD">
      <w:pPr>
        <w:ind w:firstLine="709"/>
        <w:jc w:val="both"/>
      </w:pPr>
    </w:p>
    <w:p w:rsidR="001C1BDD" w:rsidRPr="00A76E55" w:rsidRDefault="001C1BDD" w:rsidP="001C1BDD">
      <w:pPr>
        <w:ind w:firstLine="709"/>
        <w:jc w:val="both"/>
      </w:pPr>
      <w:r w:rsidRPr="00A76E55">
        <w:t>1) Для потребителей тепловой энергии</w:t>
      </w:r>
    </w:p>
    <w:p w:rsidR="001C1BDD" w:rsidRPr="00A76E55" w:rsidRDefault="001C1BDD" w:rsidP="001C1BDD">
      <w:pPr>
        <w:ind w:firstLine="709"/>
        <w:jc w:val="both"/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126"/>
        <w:gridCol w:w="1276"/>
        <w:gridCol w:w="850"/>
        <w:gridCol w:w="426"/>
        <w:gridCol w:w="567"/>
        <w:gridCol w:w="708"/>
        <w:gridCol w:w="426"/>
        <w:gridCol w:w="708"/>
        <w:gridCol w:w="772"/>
        <w:gridCol w:w="805"/>
        <w:gridCol w:w="408"/>
        <w:gridCol w:w="1417"/>
        <w:gridCol w:w="1418"/>
        <w:gridCol w:w="2126"/>
      </w:tblGrid>
      <w:tr w:rsidR="001C1BDD" w:rsidRPr="00A76E55" w:rsidTr="00632E49">
        <w:tc>
          <w:tcPr>
            <w:tcW w:w="15559" w:type="dxa"/>
            <w:gridSpan w:val="16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rPr>
                <w:b/>
                <w:bCs/>
              </w:rPr>
              <w:t xml:space="preserve">Адресные сведения о пуске тепла в жилые дома и объекты </w:t>
            </w:r>
            <w:proofErr w:type="spellStart"/>
            <w:r w:rsidRPr="00A76E55">
              <w:rPr>
                <w:b/>
                <w:bCs/>
              </w:rPr>
              <w:t>соцсферы</w:t>
            </w:r>
            <w:proofErr w:type="spellEnd"/>
            <w:r w:rsidRPr="00A76E55">
              <w:rPr>
                <w:b/>
                <w:bCs/>
              </w:rPr>
              <w:t xml:space="preserve"> (причины отсутствия тепла)</w:t>
            </w:r>
          </w:p>
        </w:tc>
      </w:tr>
      <w:tr w:rsidR="00632E49" w:rsidRPr="00A76E55" w:rsidTr="00632E49">
        <w:tc>
          <w:tcPr>
            <w:tcW w:w="675" w:type="dxa"/>
            <w:vMerge w:val="restart"/>
          </w:tcPr>
          <w:p w:rsidR="001C1BDD" w:rsidRPr="00A76E55" w:rsidRDefault="001C1BDD" w:rsidP="00373D98">
            <w:pPr>
              <w:jc w:val="center"/>
            </w:pPr>
            <w:r w:rsidRPr="00A76E55">
              <w:t xml:space="preserve">№  </w:t>
            </w:r>
            <w:proofErr w:type="gramStart"/>
            <w:r w:rsidRPr="00A76E55">
              <w:t>п</w:t>
            </w:r>
            <w:proofErr w:type="gramEnd"/>
            <w:r w:rsidRPr="00A76E55">
              <w:t>/п</w:t>
            </w:r>
          </w:p>
        </w:tc>
        <w:tc>
          <w:tcPr>
            <w:tcW w:w="851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Район</w:t>
            </w:r>
          </w:p>
        </w:tc>
        <w:tc>
          <w:tcPr>
            <w:tcW w:w="2126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Балансодержатель</w:t>
            </w:r>
          </w:p>
        </w:tc>
        <w:tc>
          <w:tcPr>
            <w:tcW w:w="1276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Улица</w:t>
            </w:r>
          </w:p>
        </w:tc>
        <w:tc>
          <w:tcPr>
            <w:tcW w:w="850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№ дома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Наличие ЦО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Наличие ГВС</w:t>
            </w:r>
          </w:p>
        </w:tc>
        <w:tc>
          <w:tcPr>
            <w:tcW w:w="1842" w:type="dxa"/>
            <w:gridSpan w:val="3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Наличие ОДПУ</w:t>
            </w:r>
          </w:p>
        </w:tc>
        <w:tc>
          <w:tcPr>
            <w:tcW w:w="1985" w:type="dxa"/>
            <w:gridSpan w:val="3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Дата пуска тепла</w:t>
            </w:r>
          </w:p>
        </w:tc>
        <w:tc>
          <w:tcPr>
            <w:tcW w:w="1417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</w:p>
          <w:p w:rsidR="001C1BDD" w:rsidRPr="00A76E55" w:rsidRDefault="001C1BDD" w:rsidP="00373D98">
            <w:pPr>
              <w:jc w:val="center"/>
            </w:pPr>
            <w:r w:rsidRPr="00A76E55">
              <w:t>Котельная (адрес)</w:t>
            </w:r>
          </w:p>
        </w:tc>
        <w:tc>
          <w:tcPr>
            <w:tcW w:w="1418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Причина отсутствия тепла</w:t>
            </w:r>
          </w:p>
        </w:tc>
        <w:tc>
          <w:tcPr>
            <w:tcW w:w="2126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Ориентировочный срок пуска</w:t>
            </w:r>
          </w:p>
        </w:tc>
      </w:tr>
      <w:tr w:rsidR="00F12BBF" w:rsidRPr="00A76E55" w:rsidTr="00632E49">
        <w:trPr>
          <w:cantSplit/>
          <w:trHeight w:val="1648"/>
        </w:trPr>
        <w:tc>
          <w:tcPr>
            <w:tcW w:w="675" w:type="dxa"/>
            <w:vMerge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ЦО и ГВС</w:t>
            </w:r>
          </w:p>
        </w:tc>
        <w:tc>
          <w:tcPr>
            <w:tcW w:w="426" w:type="dxa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ЦО</w:t>
            </w:r>
          </w:p>
        </w:tc>
        <w:tc>
          <w:tcPr>
            <w:tcW w:w="708" w:type="dxa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ГВС</w:t>
            </w:r>
          </w:p>
        </w:tc>
        <w:tc>
          <w:tcPr>
            <w:tcW w:w="772" w:type="dxa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год</w:t>
            </w:r>
          </w:p>
        </w:tc>
        <w:tc>
          <w:tcPr>
            <w:tcW w:w="805" w:type="dxa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месяц</w:t>
            </w:r>
          </w:p>
        </w:tc>
        <w:tc>
          <w:tcPr>
            <w:tcW w:w="408" w:type="dxa"/>
            <w:textDirection w:val="btLr"/>
            <w:vAlign w:val="center"/>
          </w:tcPr>
          <w:p w:rsidR="001C1BDD" w:rsidRPr="00A76E55" w:rsidRDefault="001C1BDD" w:rsidP="00373D98">
            <w:pPr>
              <w:ind w:left="113" w:right="113"/>
              <w:jc w:val="center"/>
            </w:pPr>
            <w:r w:rsidRPr="00A76E55">
              <w:t>дата</w:t>
            </w:r>
          </w:p>
        </w:tc>
        <w:tc>
          <w:tcPr>
            <w:tcW w:w="1417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</w:tr>
      <w:tr w:rsidR="00F12BBF" w:rsidRPr="00A76E55" w:rsidTr="00632E49">
        <w:tc>
          <w:tcPr>
            <w:tcW w:w="675" w:type="dxa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51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21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50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56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0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0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72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05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0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41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21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</w:tr>
      <w:tr w:rsidR="00F12BBF" w:rsidRPr="00A76E55" w:rsidTr="00632E49">
        <w:tc>
          <w:tcPr>
            <w:tcW w:w="675" w:type="dxa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51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21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50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56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0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0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772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805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40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41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2126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</w:tr>
    </w:tbl>
    <w:p w:rsidR="001C1BDD" w:rsidRPr="00A76E55" w:rsidRDefault="001C1BDD" w:rsidP="001C1BDD">
      <w:pPr>
        <w:ind w:firstLine="709"/>
        <w:jc w:val="both"/>
      </w:pPr>
    </w:p>
    <w:p w:rsidR="001C1BDD" w:rsidRPr="00A76E55" w:rsidRDefault="001C1BDD" w:rsidP="001C1BDD">
      <w:pPr>
        <w:ind w:firstLine="709"/>
        <w:jc w:val="both"/>
      </w:pPr>
    </w:p>
    <w:p w:rsidR="001C1BDD" w:rsidRPr="00A76E55" w:rsidRDefault="001C1BDD" w:rsidP="001C1BDD">
      <w:pPr>
        <w:ind w:firstLine="709"/>
        <w:jc w:val="both"/>
      </w:pPr>
      <w:r w:rsidRPr="00A76E55">
        <w:t>2) Для теплоснабжающих организаций</w:t>
      </w:r>
    </w:p>
    <w:p w:rsidR="001C1BDD" w:rsidRPr="00A76E55" w:rsidRDefault="001C1BDD" w:rsidP="001C1BDD">
      <w:pPr>
        <w:ind w:firstLine="709"/>
        <w:jc w:val="both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2744"/>
        <w:gridCol w:w="1059"/>
        <w:gridCol w:w="1473"/>
        <w:gridCol w:w="1473"/>
        <w:gridCol w:w="1653"/>
        <w:gridCol w:w="1653"/>
        <w:gridCol w:w="1693"/>
        <w:gridCol w:w="1693"/>
      </w:tblGrid>
      <w:tr w:rsidR="001C1BDD" w:rsidRPr="00A76E55" w:rsidTr="00373D98">
        <w:trPr>
          <w:jc w:val="center"/>
        </w:trPr>
        <w:tc>
          <w:tcPr>
            <w:tcW w:w="1382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Котельная</w:t>
            </w:r>
          </w:p>
        </w:tc>
        <w:tc>
          <w:tcPr>
            <w:tcW w:w="3119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Балансодержатель</w:t>
            </w:r>
          </w:p>
        </w:tc>
        <w:tc>
          <w:tcPr>
            <w:tcW w:w="1214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t>Дата пуска</w:t>
            </w:r>
          </w:p>
        </w:tc>
        <w:tc>
          <w:tcPr>
            <w:tcW w:w="1591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  <w:rPr>
                <w:bCs/>
              </w:rPr>
            </w:pPr>
            <w:r w:rsidRPr="00A76E55">
              <w:rPr>
                <w:bCs/>
              </w:rPr>
              <w:t>Общая мощность котельной МВт</w:t>
            </w:r>
          </w:p>
        </w:tc>
        <w:tc>
          <w:tcPr>
            <w:tcW w:w="1591" w:type="dxa"/>
            <w:vMerge w:val="restart"/>
            <w:vAlign w:val="center"/>
          </w:tcPr>
          <w:p w:rsidR="001C1BDD" w:rsidRPr="00A76E55" w:rsidRDefault="001C1BDD" w:rsidP="00373D98">
            <w:pPr>
              <w:jc w:val="center"/>
              <w:rPr>
                <w:bCs/>
              </w:rPr>
            </w:pPr>
            <w:r w:rsidRPr="00A76E55">
              <w:rPr>
                <w:bCs/>
              </w:rPr>
              <w:t>Суточная мощность котельной МВт</w:t>
            </w:r>
          </w:p>
        </w:tc>
        <w:tc>
          <w:tcPr>
            <w:tcW w:w="3454" w:type="dxa"/>
            <w:gridSpan w:val="2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rPr>
                <w:bCs/>
              </w:rPr>
              <w:t>Температура сетевой воды</w:t>
            </w:r>
          </w:p>
        </w:tc>
        <w:tc>
          <w:tcPr>
            <w:tcW w:w="3455" w:type="dxa"/>
            <w:gridSpan w:val="2"/>
            <w:vAlign w:val="center"/>
          </w:tcPr>
          <w:p w:rsidR="001C1BDD" w:rsidRPr="00A76E55" w:rsidRDefault="001C1BDD" w:rsidP="00373D98">
            <w:pPr>
              <w:jc w:val="center"/>
            </w:pPr>
            <w:r w:rsidRPr="00A76E55">
              <w:rPr>
                <w:bCs/>
              </w:rPr>
              <w:t>Температура ГВС</w:t>
            </w:r>
          </w:p>
        </w:tc>
      </w:tr>
      <w:tr w:rsidR="001C1BDD" w:rsidRPr="00A76E55" w:rsidTr="00373D98">
        <w:trPr>
          <w:jc w:val="center"/>
        </w:trPr>
        <w:tc>
          <w:tcPr>
            <w:tcW w:w="1382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  <w:rPr>
                <w:bCs/>
              </w:rPr>
            </w:pPr>
            <w:r w:rsidRPr="00A76E55">
              <w:rPr>
                <w:bCs/>
              </w:rPr>
              <w:t>подающий трубопровод ЦО</w:t>
            </w: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  <w:rPr>
                <w:bCs/>
              </w:rPr>
            </w:pPr>
            <w:r w:rsidRPr="00A76E55">
              <w:rPr>
                <w:bCs/>
              </w:rPr>
              <w:t>обратный трубопровод ЦО</w:t>
            </w: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  <w:rPr>
                <w:bCs/>
              </w:rPr>
            </w:pPr>
            <w:r w:rsidRPr="00A76E55">
              <w:rPr>
                <w:bCs/>
              </w:rPr>
              <w:t>в подающем трубопроводе</w:t>
            </w:r>
          </w:p>
        </w:tc>
        <w:tc>
          <w:tcPr>
            <w:tcW w:w="1728" w:type="dxa"/>
            <w:vAlign w:val="center"/>
          </w:tcPr>
          <w:p w:rsidR="001C1BDD" w:rsidRPr="00A76E55" w:rsidRDefault="001C1BDD" w:rsidP="00373D98">
            <w:pPr>
              <w:jc w:val="center"/>
              <w:rPr>
                <w:bCs/>
              </w:rPr>
            </w:pPr>
            <w:r w:rsidRPr="00A76E55">
              <w:rPr>
                <w:bCs/>
              </w:rPr>
              <w:t>в обратном трубопроводе</w:t>
            </w:r>
          </w:p>
        </w:tc>
      </w:tr>
      <w:tr w:rsidR="001C1BDD" w:rsidRPr="00A76E55" w:rsidTr="00373D98">
        <w:trPr>
          <w:jc w:val="center"/>
        </w:trPr>
        <w:tc>
          <w:tcPr>
            <w:tcW w:w="1382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3119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214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591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591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</w:tr>
      <w:tr w:rsidR="001C1BDD" w:rsidRPr="00A76E55" w:rsidTr="00373D98">
        <w:trPr>
          <w:jc w:val="center"/>
        </w:trPr>
        <w:tc>
          <w:tcPr>
            <w:tcW w:w="1382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3119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214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591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591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7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  <w:tc>
          <w:tcPr>
            <w:tcW w:w="1728" w:type="dxa"/>
            <w:vAlign w:val="center"/>
          </w:tcPr>
          <w:p w:rsidR="001C1BDD" w:rsidRPr="00A76E55" w:rsidRDefault="001C1BDD" w:rsidP="00373D98">
            <w:pPr>
              <w:jc w:val="center"/>
            </w:pPr>
          </w:p>
        </w:tc>
      </w:tr>
    </w:tbl>
    <w:p w:rsidR="001C1BDD" w:rsidRPr="00A76E55" w:rsidRDefault="001C1BDD" w:rsidP="001C1BDD">
      <w:pPr>
        <w:ind w:firstLine="709"/>
        <w:jc w:val="both"/>
      </w:pPr>
    </w:p>
    <w:p w:rsidR="001C1BDD" w:rsidRDefault="001C1BDD" w:rsidP="001D3622"/>
    <w:sectPr w:rsidR="001C1BDD" w:rsidSect="00B87BC9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7266D"/>
    <w:multiLevelType w:val="hybridMultilevel"/>
    <w:tmpl w:val="CE8EB9B2"/>
    <w:lvl w:ilvl="0" w:tplc="0E6C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D61F7B"/>
    <w:multiLevelType w:val="multilevel"/>
    <w:tmpl w:val="3D2C0C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93"/>
    <w:rsid w:val="000B26AA"/>
    <w:rsid w:val="001C1BDD"/>
    <w:rsid w:val="001D3622"/>
    <w:rsid w:val="00632E49"/>
    <w:rsid w:val="00B87BC9"/>
    <w:rsid w:val="00D75EB4"/>
    <w:rsid w:val="00F12BBF"/>
    <w:rsid w:val="00F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C1BDD"/>
    <w:pPr>
      <w:spacing w:after="0" w:line="240" w:lineRule="auto"/>
    </w:pPr>
  </w:style>
  <w:style w:type="table" w:styleId="a6">
    <w:name w:val="Table Grid"/>
    <w:basedOn w:val="a1"/>
    <w:uiPriority w:val="59"/>
    <w:rsid w:val="001C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C1BDD"/>
    <w:pPr>
      <w:spacing w:after="0" w:line="240" w:lineRule="auto"/>
    </w:pPr>
  </w:style>
  <w:style w:type="table" w:styleId="a6">
    <w:name w:val="Table Grid"/>
    <w:basedOn w:val="a1"/>
    <w:uiPriority w:val="59"/>
    <w:rsid w:val="001C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</cp:revision>
  <cp:lastPrinted>2017-10-23T10:17:00Z</cp:lastPrinted>
  <dcterms:created xsi:type="dcterms:W3CDTF">2017-10-23T10:12:00Z</dcterms:created>
  <dcterms:modified xsi:type="dcterms:W3CDTF">2017-10-23T10:18:00Z</dcterms:modified>
</cp:coreProperties>
</file>