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CB" w:rsidRPr="00EB753C" w:rsidRDefault="00DE7ECB" w:rsidP="00DE7ECB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CB" w:rsidRPr="00EB753C" w:rsidRDefault="00DE7ECB" w:rsidP="00DE7EC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B753C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E7ECB" w:rsidRPr="00EB753C" w:rsidRDefault="00DE7ECB" w:rsidP="00DE7EC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B753C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rFonts w:ascii="Times New Roman" w:hAnsi="Times New Roman"/>
          <w:noProof/>
          <w:sz w:val="36"/>
          <w:szCs w:val="36"/>
        </w:rPr>
        <w:t xml:space="preserve"> </w:t>
      </w:r>
    </w:p>
    <w:p w:rsidR="00DE7ECB" w:rsidRPr="00EB753C" w:rsidRDefault="00DE7ECB" w:rsidP="00DE7EC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B753C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E7ECB" w:rsidRPr="00EB753C" w:rsidRDefault="00DE7ECB" w:rsidP="00DE7E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7ECB" w:rsidRPr="00EB753C" w:rsidRDefault="00DE7ECB" w:rsidP="00D83E35">
      <w:pPr>
        <w:spacing w:line="240" w:lineRule="auto"/>
        <w:ind w:left="-284" w:right="532"/>
        <w:jc w:val="both"/>
        <w:rPr>
          <w:rFonts w:ascii="Times New Roman" w:hAnsi="Times New Roman"/>
          <w:b/>
          <w:bCs/>
          <w:sz w:val="24"/>
          <w:szCs w:val="24"/>
        </w:rPr>
      </w:pPr>
      <w:r w:rsidRPr="00EB753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Pr="00DE7ECB">
        <w:rPr>
          <w:rFonts w:ascii="Times New Roman" w:hAnsi="Times New Roman"/>
          <w:b/>
          <w:bCs/>
          <w:sz w:val="24"/>
          <w:szCs w:val="24"/>
        </w:rPr>
        <w:t>25</w:t>
      </w:r>
      <w:r w:rsidRPr="00EB753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января</w:t>
      </w:r>
      <w:r w:rsidRPr="00EB753C"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EB753C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371F86">
        <w:rPr>
          <w:rFonts w:ascii="Times New Roman" w:hAnsi="Times New Roman"/>
          <w:b/>
          <w:bCs/>
          <w:sz w:val="24"/>
          <w:szCs w:val="24"/>
        </w:rPr>
        <w:t>01/08</w:t>
      </w:r>
    </w:p>
    <w:p w:rsidR="00DE7ECB" w:rsidRPr="00EB753C" w:rsidRDefault="00DE7ECB" w:rsidP="00D83E35">
      <w:pPr>
        <w:spacing w:after="0" w:line="240" w:lineRule="auto"/>
        <w:ind w:left="-284" w:right="249"/>
        <w:jc w:val="right"/>
        <w:rPr>
          <w:rFonts w:ascii="Times New Roman" w:hAnsi="Times New Roman"/>
          <w:sz w:val="24"/>
          <w:szCs w:val="24"/>
        </w:rPr>
      </w:pPr>
    </w:p>
    <w:p w:rsidR="00DE7ECB" w:rsidRPr="007A3139" w:rsidRDefault="00DE7ECB" w:rsidP="00D83E35">
      <w:pPr>
        <w:shd w:val="clear" w:color="auto" w:fill="FFFFFF"/>
        <w:tabs>
          <w:tab w:val="left" w:pos="4536"/>
        </w:tabs>
        <w:spacing w:line="240" w:lineRule="auto"/>
        <w:ind w:left="-284" w:right="5352"/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  <w:r w:rsidRPr="007A3139">
        <w:rPr>
          <w:rFonts w:ascii="Times New Roman" w:hAnsi="Times New Roman"/>
          <w:b/>
          <w:bCs/>
          <w:spacing w:val="4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внесении изменений</w:t>
      </w:r>
      <w:r w:rsidR="006E161C">
        <w:rPr>
          <w:rFonts w:ascii="Times New Roman" w:hAnsi="Times New Roman"/>
          <w:b/>
          <w:bCs/>
          <w:spacing w:val="4"/>
          <w:sz w:val="24"/>
          <w:szCs w:val="24"/>
        </w:rPr>
        <w:t xml:space="preserve"> в решение Совета д</w:t>
      </w:r>
      <w:r w:rsidRPr="007A3139">
        <w:rPr>
          <w:rFonts w:ascii="Times New Roman" w:hAnsi="Times New Roman"/>
          <w:b/>
          <w:bCs/>
          <w:spacing w:val="4"/>
          <w:sz w:val="24"/>
          <w:szCs w:val="24"/>
        </w:rPr>
        <w:t xml:space="preserve">епутатов поселения Вороновское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от 30 ноября 2016 года № 12/06 </w:t>
      </w:r>
      <w:r w:rsidRPr="007A3139">
        <w:rPr>
          <w:rFonts w:ascii="Times New Roman" w:hAnsi="Times New Roman"/>
          <w:b/>
          <w:bCs/>
          <w:spacing w:val="4"/>
          <w:sz w:val="24"/>
          <w:szCs w:val="24"/>
        </w:rPr>
        <w:t xml:space="preserve">«О бюджете поселения Вороновское на 2017 год» </w:t>
      </w:r>
    </w:p>
    <w:p w:rsidR="00DE7ECB" w:rsidRPr="00EB753C" w:rsidRDefault="00DE7ECB" w:rsidP="00D83E35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spacing w:val="-2"/>
          <w:sz w:val="24"/>
          <w:szCs w:val="24"/>
        </w:rPr>
      </w:pPr>
      <w:r w:rsidRPr="00EB753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  </w:t>
      </w:r>
      <w:proofErr w:type="gramStart"/>
      <w:r w:rsidRPr="00EB753C">
        <w:rPr>
          <w:rFonts w:ascii="Times New Roman" w:hAnsi="Times New Roman"/>
          <w:sz w:val="24"/>
          <w:szCs w:val="24"/>
          <w:shd w:val="clear" w:color="auto" w:fill="FFFFFF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основании Приказа Министерства финансов Российской Федерации от 7 декабря 2016 года № 230н «О внесении изменений в Указания о порядке применения бюджетной классификации Российской Федерации, утверждённые приказом Министерства финансов Российской Федерации от 1 июля 2013 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№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65н», введенного в действие Приказом </w:t>
      </w:r>
      <w:r w:rsidRPr="00A467EE">
        <w:rPr>
          <w:rFonts w:ascii="Times New Roman" w:hAnsi="Times New Roman"/>
          <w:sz w:val="24"/>
          <w:szCs w:val="24"/>
          <w:shd w:val="clear" w:color="auto" w:fill="FFFFFF"/>
        </w:rPr>
        <w:t xml:space="preserve">Министерства финансов Российской Федерации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 10 января 2017 года № 2н «О порядке введения в действие Приказа Министерства финансов Российской Федерации от 7 декабря 2016 г. № 230н», </w:t>
      </w:r>
      <w:r>
        <w:rPr>
          <w:rFonts w:ascii="Times New Roman" w:hAnsi="Times New Roman"/>
          <w:sz w:val="24"/>
          <w:szCs w:val="24"/>
        </w:rPr>
        <w:t>рассмотрев проект решения «О внесении изменений и дополнений в решение Совета депутатов поселения Вороновское от 30 ноября 2016 года № 12/06 «О бюджете поселения Вороновское на 2017 год»»</w:t>
      </w:r>
      <w:r w:rsidRPr="00EB753C">
        <w:rPr>
          <w:rFonts w:ascii="Times New Roman" w:hAnsi="Times New Roman"/>
          <w:sz w:val="24"/>
          <w:szCs w:val="24"/>
          <w:shd w:val="clear" w:color="auto" w:fill="FFFFFF"/>
        </w:rPr>
        <w:t>; </w:t>
      </w:r>
      <w:proofErr w:type="gramEnd"/>
    </w:p>
    <w:p w:rsidR="00DE7ECB" w:rsidRPr="00EB753C" w:rsidRDefault="00DE7ECB" w:rsidP="00D83E35">
      <w:pPr>
        <w:shd w:val="clear" w:color="auto" w:fill="FFFFFF"/>
        <w:spacing w:before="226" w:line="240" w:lineRule="auto"/>
        <w:ind w:left="-284" w:right="249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EB753C">
        <w:rPr>
          <w:rFonts w:ascii="Times New Roman" w:hAnsi="Times New Roman"/>
          <w:b/>
          <w:spacing w:val="-5"/>
          <w:sz w:val="36"/>
          <w:szCs w:val="36"/>
        </w:rPr>
        <w:t>Совет депутатов поселения Вороновское решил:</w:t>
      </w:r>
    </w:p>
    <w:p w:rsidR="00DE7ECB" w:rsidRPr="00C2571B" w:rsidRDefault="00DE7ECB" w:rsidP="00D83E35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1.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>Внести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E161C">
        <w:rPr>
          <w:rFonts w:ascii="Times New Roman" w:hAnsi="Times New Roman"/>
          <w:sz w:val="24"/>
          <w:szCs w:val="24"/>
          <w:shd w:val="clear" w:color="auto" w:fill="FFFFFF"/>
        </w:rPr>
        <w:t>в р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ешение Совета депутатов поселения Вороновское в городе Москва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 ноября 201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 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года № </w:t>
      </w:r>
      <w:r>
        <w:rPr>
          <w:rFonts w:ascii="Times New Roman" w:hAnsi="Times New Roman"/>
          <w:sz w:val="24"/>
          <w:szCs w:val="24"/>
          <w:shd w:val="clear" w:color="auto" w:fill="FFFFFF"/>
        </w:rPr>
        <w:t>12/06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 «О бюджете поселения Вороновское на 201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 год» следующие изменения:</w:t>
      </w:r>
    </w:p>
    <w:p w:rsidR="00DE7ECB" w:rsidRPr="00C2571B" w:rsidRDefault="00DE7ECB" w:rsidP="00D83E35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6E161C">
        <w:rPr>
          <w:rFonts w:ascii="Times New Roman" w:hAnsi="Times New Roman"/>
          <w:sz w:val="24"/>
          <w:szCs w:val="24"/>
          <w:shd w:val="clear" w:color="auto" w:fill="FFFFFF"/>
        </w:rPr>
        <w:t>1.1. П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риложение № 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6E161C">
        <w:rPr>
          <w:rFonts w:ascii="Times New Roman" w:hAnsi="Times New Roman"/>
          <w:sz w:val="24"/>
          <w:szCs w:val="24"/>
          <w:shd w:val="clear" w:color="auto" w:fill="FFFFFF"/>
        </w:rPr>
        <w:t xml:space="preserve"> к р</w:t>
      </w:r>
      <w:r w:rsidR="0092131E">
        <w:rPr>
          <w:rFonts w:ascii="Times New Roman" w:hAnsi="Times New Roman"/>
          <w:sz w:val="24"/>
          <w:szCs w:val="24"/>
          <w:shd w:val="clear" w:color="auto" w:fill="FFFFFF"/>
        </w:rPr>
        <w:t>ешению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 «Перечень главных администраторов доходов бюджета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>поселения Вороновское на 2017 год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7A5743">
        <w:rPr>
          <w:rFonts w:ascii="Times New Roman" w:hAnsi="Times New Roman"/>
          <w:sz w:val="24"/>
          <w:szCs w:val="24"/>
          <w:shd w:val="clear" w:color="auto" w:fill="FFFFFF"/>
        </w:rPr>
        <w:t>, изложить в новой  редакции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A5743">
        <w:rPr>
          <w:rFonts w:ascii="Times New Roman" w:hAnsi="Times New Roman"/>
          <w:sz w:val="24"/>
          <w:szCs w:val="24"/>
          <w:shd w:val="clear" w:color="auto" w:fill="FFFFFF"/>
        </w:rPr>
        <w:t>(приложение к настоящему р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>ешению</w:t>
      </w:r>
      <w:r w:rsidR="007A5743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E7ECB" w:rsidRPr="00C2571B" w:rsidRDefault="00DE7ECB" w:rsidP="00D83E35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7A5743">
        <w:rPr>
          <w:rFonts w:ascii="Times New Roman" w:hAnsi="Times New Roman"/>
          <w:sz w:val="24"/>
          <w:szCs w:val="24"/>
          <w:shd w:val="clear" w:color="auto" w:fill="FFFFFF"/>
        </w:rPr>
        <w:t xml:space="preserve"> 2. Опубликовать настоящее р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ешение в бюллетене «Московский муниципальный вестник» и </w:t>
      </w:r>
      <w:r w:rsidR="00034202">
        <w:rPr>
          <w:rFonts w:ascii="Times New Roman" w:hAnsi="Times New Roman"/>
          <w:sz w:val="24"/>
          <w:szCs w:val="24"/>
          <w:shd w:val="clear" w:color="auto" w:fill="FFFFFF"/>
        </w:rPr>
        <w:t xml:space="preserve">разместить 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DE7ECB" w:rsidRPr="00C2571B" w:rsidRDefault="00DE7ECB" w:rsidP="00D83E35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     3. </w:t>
      </w:r>
      <w:proofErr w:type="gramStart"/>
      <w:r w:rsidRPr="00C2571B">
        <w:rPr>
          <w:rFonts w:ascii="Times New Roman" w:hAnsi="Times New Roman"/>
          <w:sz w:val="24"/>
          <w:szCs w:val="24"/>
          <w:shd w:val="clear" w:color="auto" w:fill="FFFFFF"/>
        </w:rPr>
        <w:t>Конт</w:t>
      </w:r>
      <w:r w:rsidR="007A5743">
        <w:rPr>
          <w:rFonts w:ascii="Times New Roman" w:hAnsi="Times New Roman"/>
          <w:sz w:val="24"/>
          <w:szCs w:val="24"/>
          <w:shd w:val="clear" w:color="auto" w:fill="FFFFFF"/>
        </w:rPr>
        <w:t>роль за</w:t>
      </w:r>
      <w:proofErr w:type="gramEnd"/>
      <w:r w:rsidR="007A5743"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настоящего р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ешения возложить на Главу поселения Вороновское М.К. Исаева. </w:t>
      </w:r>
    </w:p>
    <w:p w:rsidR="00DE7ECB" w:rsidRPr="00EB753C" w:rsidRDefault="00DE7ECB" w:rsidP="00D83E35">
      <w:pPr>
        <w:shd w:val="clear" w:color="auto" w:fill="FFFFFF"/>
        <w:spacing w:before="226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</w:p>
    <w:p w:rsidR="00DE7ECB" w:rsidRPr="00EB753C" w:rsidRDefault="00DE7ECB" w:rsidP="00D83E35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EB753C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DE7ECB" w:rsidRPr="00407A51" w:rsidRDefault="00DE7ECB" w:rsidP="00D83E35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b/>
          <w:sz w:val="28"/>
          <w:szCs w:val="28"/>
        </w:rPr>
      </w:pPr>
      <w:r w:rsidRPr="00EB753C">
        <w:rPr>
          <w:rFonts w:ascii="Times New Roman" w:hAnsi="Times New Roman"/>
          <w:b/>
          <w:spacing w:val="1"/>
          <w:sz w:val="28"/>
          <w:szCs w:val="28"/>
        </w:rPr>
        <w:t>поселени</w:t>
      </w:r>
      <w:r>
        <w:rPr>
          <w:rFonts w:ascii="Times New Roman" w:hAnsi="Times New Roman"/>
          <w:b/>
          <w:spacing w:val="1"/>
          <w:sz w:val="28"/>
          <w:szCs w:val="28"/>
        </w:rPr>
        <w:t>я</w:t>
      </w:r>
      <w:r w:rsidRPr="00EB753C">
        <w:rPr>
          <w:rFonts w:ascii="Times New Roman" w:hAnsi="Times New Roman"/>
          <w:b/>
          <w:spacing w:val="1"/>
          <w:sz w:val="28"/>
          <w:szCs w:val="28"/>
        </w:rPr>
        <w:t xml:space="preserve"> Вороновское   </w:t>
      </w:r>
      <w:r w:rsidRPr="00EB753C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М.К. Исаев</w:t>
      </w:r>
    </w:p>
    <w:p w:rsidR="00DE7ECB" w:rsidRDefault="00DE7ECB" w:rsidP="00DE7ECB">
      <w:pPr>
        <w:jc w:val="both"/>
        <w:rPr>
          <w:rFonts w:ascii="Times New Roman" w:hAnsi="Times New Roman"/>
          <w:sz w:val="24"/>
          <w:szCs w:val="24"/>
        </w:rPr>
      </w:pPr>
    </w:p>
    <w:p w:rsidR="00DE7ECB" w:rsidRDefault="00DE7ECB" w:rsidP="00DE7ECB">
      <w:pPr>
        <w:jc w:val="both"/>
        <w:rPr>
          <w:rFonts w:ascii="Times New Roman" w:hAnsi="Times New Roman"/>
          <w:sz w:val="24"/>
          <w:szCs w:val="24"/>
        </w:rPr>
      </w:pPr>
    </w:p>
    <w:p w:rsidR="00DE7ECB" w:rsidRPr="00D83E35" w:rsidRDefault="00DE7ECB" w:rsidP="00DE7ECB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  <w:b/>
        </w:rPr>
      </w:pPr>
      <w:bookmarkStart w:id="0" w:name="RANGE!A1:D110"/>
      <w:bookmarkEnd w:id="0"/>
    </w:p>
    <w:p w:rsidR="00DE7ECB" w:rsidRPr="00C2571B" w:rsidRDefault="00DE7ECB" w:rsidP="00D83E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571B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DE7ECB" w:rsidRPr="00C2571B" w:rsidRDefault="00DE7ECB" w:rsidP="00D83E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571B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4F7A68" w:rsidRDefault="00AA5271" w:rsidP="00D83E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DE7ECB" w:rsidRPr="00C2571B">
        <w:rPr>
          <w:rFonts w:ascii="Times New Roman" w:hAnsi="Times New Roman"/>
          <w:sz w:val="20"/>
          <w:szCs w:val="20"/>
        </w:rPr>
        <w:t>поселения Вороновское</w:t>
      </w:r>
      <w:r>
        <w:rPr>
          <w:rFonts w:ascii="Times New Roman" w:hAnsi="Times New Roman"/>
          <w:sz w:val="20"/>
          <w:szCs w:val="20"/>
        </w:rPr>
        <w:t xml:space="preserve"> </w:t>
      </w:r>
      <w:r w:rsidR="004F7A68">
        <w:rPr>
          <w:rFonts w:ascii="Times New Roman" w:hAnsi="Times New Roman"/>
          <w:sz w:val="20"/>
          <w:szCs w:val="20"/>
        </w:rPr>
        <w:t>от 25.01.2017 года № 01/08</w:t>
      </w:r>
    </w:p>
    <w:p w:rsidR="00DE7ECB" w:rsidRDefault="004F7A68" w:rsidP="00B014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DE7ECB" w:rsidRDefault="00DE7ECB" w:rsidP="00D83E35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</w:rPr>
      </w:pPr>
    </w:p>
    <w:p w:rsidR="00DE7ECB" w:rsidRDefault="00DE7ECB" w:rsidP="00D83E35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</w:rPr>
      </w:pPr>
    </w:p>
    <w:p w:rsidR="00DE7ECB" w:rsidRPr="00EE37CB" w:rsidRDefault="00DE7ECB" w:rsidP="00D83E35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</w:rPr>
      </w:pPr>
      <w:r w:rsidRPr="00EE37CB">
        <w:rPr>
          <w:rFonts w:ascii="Times New Roman" w:hAnsi="Times New Roman" w:cs="Times New Roman"/>
        </w:rPr>
        <w:t>Приложение № 2</w:t>
      </w:r>
    </w:p>
    <w:p w:rsidR="00DE7ECB" w:rsidRPr="00EE37CB" w:rsidRDefault="00DE7ECB" w:rsidP="00D83E35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 w:rsidRPr="00EE37CB">
        <w:rPr>
          <w:rFonts w:ascii="Times New Roman" w:hAnsi="Times New Roman" w:cs="Times New Roman"/>
        </w:rPr>
        <w:t>к решению Совета депутатов</w:t>
      </w:r>
    </w:p>
    <w:p w:rsidR="00DE7ECB" w:rsidRDefault="00DE7ECB" w:rsidP="00D83E35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 w:rsidRPr="00EE37CB">
        <w:rPr>
          <w:rFonts w:ascii="Times New Roman" w:hAnsi="Times New Roman" w:cs="Times New Roman"/>
        </w:rPr>
        <w:t xml:space="preserve">поселения Вороновское </w:t>
      </w:r>
    </w:p>
    <w:p w:rsidR="00DE7ECB" w:rsidRPr="00EE37CB" w:rsidRDefault="00DE7ECB" w:rsidP="00D83E35">
      <w:pPr>
        <w:pStyle w:val="ConsNonformat"/>
        <w:widowControl/>
        <w:ind w:left="1200"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</w:t>
      </w:r>
      <w:r w:rsidRPr="00EE37CB">
        <w:rPr>
          <w:rFonts w:ascii="Times New Roman" w:hAnsi="Times New Roman" w:cs="Times New Roman"/>
        </w:rPr>
        <w:t xml:space="preserve">бюджете поселения Вороновское на 2017 год» </w:t>
      </w:r>
      <w:r>
        <w:rPr>
          <w:rFonts w:ascii="Times New Roman" w:hAnsi="Times New Roman" w:cs="Times New Roman"/>
        </w:rPr>
        <w:t xml:space="preserve">     </w:t>
      </w:r>
      <w:r w:rsidRPr="00EE37C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EE37CB">
        <w:rPr>
          <w:rFonts w:ascii="Times New Roman" w:hAnsi="Times New Roman" w:cs="Times New Roman"/>
        </w:rPr>
        <w:t xml:space="preserve">        </w:t>
      </w:r>
    </w:p>
    <w:p w:rsidR="00DE7ECB" w:rsidRDefault="00DE7ECB" w:rsidP="00D83E35">
      <w:pPr>
        <w:pStyle w:val="ConsNonformat"/>
        <w:widowControl/>
        <w:ind w:left="1200" w:right="0" w:firstLine="5172"/>
        <w:jc w:val="right"/>
        <w:rPr>
          <w:rFonts w:ascii="Times New Roman" w:hAnsi="Times New Roman" w:cs="Times New Roman"/>
        </w:rPr>
      </w:pPr>
      <w:r w:rsidRPr="00DA4FA5">
        <w:rPr>
          <w:rFonts w:ascii="Times New Roman" w:hAnsi="Times New Roman" w:cs="Times New Roman"/>
        </w:rPr>
        <w:t xml:space="preserve">от  30 ноября 2016 года № </w:t>
      </w:r>
      <w:r>
        <w:rPr>
          <w:rFonts w:ascii="Times New Roman" w:hAnsi="Times New Roman" w:cs="Times New Roman"/>
        </w:rPr>
        <w:t>12/06</w:t>
      </w:r>
    </w:p>
    <w:p w:rsidR="00DE7ECB" w:rsidRDefault="00DE7ECB" w:rsidP="00D83E35">
      <w:pPr>
        <w:pStyle w:val="ConsNonformat"/>
        <w:widowControl/>
        <w:ind w:left="5664" w:right="0" w:firstLine="708"/>
        <w:rPr>
          <w:rFonts w:ascii="Times New Roman" w:hAnsi="Times New Roman" w:cs="Times New Roman"/>
        </w:rPr>
      </w:pPr>
    </w:p>
    <w:p w:rsidR="004D49B9" w:rsidRDefault="004D49B9" w:rsidP="00D83E35">
      <w:pPr>
        <w:pStyle w:val="ConsNonformat"/>
        <w:widowControl/>
        <w:ind w:left="5664" w:right="0" w:firstLine="708"/>
        <w:rPr>
          <w:rFonts w:ascii="Times New Roman" w:hAnsi="Times New Roman" w:cs="Times New Roman"/>
        </w:rPr>
      </w:pPr>
    </w:p>
    <w:p w:rsidR="004D49B9" w:rsidRPr="008B5234" w:rsidRDefault="004D49B9" w:rsidP="00D83E35">
      <w:pPr>
        <w:pStyle w:val="ConsNonformat"/>
        <w:widowControl/>
        <w:ind w:left="5664" w:right="0" w:firstLine="708"/>
        <w:rPr>
          <w:rFonts w:ascii="Times New Roman" w:hAnsi="Times New Roman" w:cs="Times New Roman"/>
        </w:rPr>
      </w:pPr>
    </w:p>
    <w:p w:rsidR="00DE7ECB" w:rsidRPr="008B5234" w:rsidRDefault="00DE7ECB" w:rsidP="00D83E3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</w:rPr>
      </w:pPr>
      <w:r w:rsidRPr="008B5234">
        <w:rPr>
          <w:rFonts w:ascii="Times New Roman" w:hAnsi="Times New Roman" w:cs="Times New Roman"/>
          <w:b/>
        </w:rPr>
        <w:t>Перечень главных администраторов</w:t>
      </w:r>
      <w:r>
        <w:rPr>
          <w:rFonts w:ascii="Times New Roman" w:hAnsi="Times New Roman" w:cs="Times New Roman"/>
          <w:b/>
        </w:rPr>
        <w:t xml:space="preserve"> </w:t>
      </w:r>
      <w:r w:rsidRPr="008B5234">
        <w:rPr>
          <w:rFonts w:ascii="Times New Roman" w:hAnsi="Times New Roman" w:cs="Times New Roman"/>
          <w:b/>
        </w:rPr>
        <w:t>доходов бюджета</w:t>
      </w:r>
    </w:p>
    <w:p w:rsidR="00DE7ECB" w:rsidRDefault="00DE7ECB" w:rsidP="00D83E3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</w:rPr>
      </w:pPr>
      <w:r w:rsidRPr="008B5234">
        <w:rPr>
          <w:rFonts w:ascii="Times New Roman" w:hAnsi="Times New Roman" w:cs="Times New Roman"/>
          <w:b/>
        </w:rPr>
        <w:t>поселения Вороновское на 2017 год</w:t>
      </w:r>
    </w:p>
    <w:p w:rsidR="00DE7ECB" w:rsidRPr="008B5234" w:rsidRDefault="00DE7ECB" w:rsidP="00D83E3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olor w:val="33996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2229"/>
        <w:gridCol w:w="6701"/>
      </w:tblGrid>
      <w:tr w:rsidR="00DE7ECB" w:rsidRPr="0097048D" w:rsidTr="00FF2723">
        <w:trPr>
          <w:tblHeader/>
        </w:trPr>
        <w:tc>
          <w:tcPr>
            <w:tcW w:w="1031" w:type="dxa"/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48D">
              <w:rPr>
                <w:rFonts w:ascii="Times New Roman" w:hAnsi="Times New Roman"/>
                <w:b/>
                <w:sz w:val="20"/>
                <w:szCs w:val="20"/>
              </w:rPr>
              <w:t>Код администратора</w:t>
            </w:r>
          </w:p>
        </w:tc>
        <w:tc>
          <w:tcPr>
            <w:tcW w:w="2229" w:type="dxa"/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48D">
              <w:rPr>
                <w:rFonts w:ascii="Times New Roman" w:hAnsi="Times New Roman"/>
                <w:b/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6701" w:type="dxa"/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48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48D">
              <w:rPr>
                <w:rFonts w:ascii="Times New Roman" w:hAnsi="Times New Roman"/>
                <w:b/>
                <w:sz w:val="20"/>
                <w:szCs w:val="20"/>
              </w:rPr>
              <w:t>главного администратора доходов бюджета</w:t>
            </w:r>
          </w:p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48D">
              <w:rPr>
                <w:rFonts w:ascii="Times New Roman" w:hAnsi="Times New Roman"/>
                <w:b/>
                <w:sz w:val="20"/>
                <w:szCs w:val="20"/>
              </w:rPr>
              <w:t>и виды (подвиды) доходов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48D">
              <w:rPr>
                <w:rFonts w:ascii="Times New Roman" w:hAnsi="Times New Roman"/>
                <w:b/>
                <w:sz w:val="20"/>
                <w:szCs w:val="20"/>
              </w:rPr>
              <w:t>Администрация поселения Вороновское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 xml:space="preserve">1 08 04020 </w:t>
            </w:r>
            <w:r w:rsidRPr="00D83E35">
              <w:rPr>
                <w:rFonts w:ascii="Times New Roman" w:hAnsi="Times New Roman"/>
                <w:sz w:val="20"/>
                <w:szCs w:val="20"/>
              </w:rPr>
              <w:t>01 1000</w:t>
            </w:r>
            <w:r w:rsidRPr="0097048D">
              <w:rPr>
                <w:rFonts w:ascii="Times New Roman" w:hAnsi="Times New Roman"/>
                <w:sz w:val="20"/>
                <w:szCs w:val="20"/>
              </w:rPr>
              <w:t xml:space="preserve"> 110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1 11 05033 03 0000 120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97048D">
              <w:rPr>
                <w:rFonts w:ascii="Times New Roman" w:hAnsi="Times New Roman"/>
                <w:sz w:val="20"/>
                <w:szCs w:val="20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97048D">
              <w:rPr>
                <w:rFonts w:ascii="Times New Roman" w:hAnsi="Times New Roman"/>
                <w:sz w:val="20"/>
                <w:szCs w:val="20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1 11 09043 03 0000 120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1 13 02993 03 0000 130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 xml:space="preserve">Прочие доходы от компенсации </w:t>
            </w:r>
            <w:proofErr w:type="gramStart"/>
            <w:r w:rsidRPr="0097048D">
              <w:rPr>
                <w:rFonts w:ascii="Times New Roman" w:hAnsi="Times New Roman"/>
                <w:sz w:val="20"/>
                <w:szCs w:val="20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1 14 01030 03 0000 410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1 14 02033 03 0000 410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</w:t>
            </w:r>
            <w:bookmarkStart w:id="1" w:name="_GoBack"/>
            <w:bookmarkEnd w:id="1"/>
            <w:r w:rsidRPr="0097048D">
              <w:rPr>
                <w:rFonts w:ascii="Times New Roman" w:hAnsi="Times New Roman"/>
                <w:sz w:val="20"/>
                <w:szCs w:val="20"/>
              </w:rPr>
              <w:t>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1 16 23031 03 0000 140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</w:t>
            </w:r>
            <w:proofErr w:type="gramStart"/>
            <w:r w:rsidRPr="0097048D">
              <w:rPr>
                <w:rFonts w:ascii="Times New Roman" w:hAnsi="Times New Roman"/>
                <w:sz w:val="20"/>
                <w:szCs w:val="20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1 16 33030 03 0000 140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1 16 90030 03 0000 140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1 17 01030 03 0000 180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lastRenderedPageBreak/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1 17 05030 03 0000 180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rPr>
          <w:trHeight w:val="10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2 02 29999 03 0008 151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48D">
              <w:rPr>
                <w:rFonts w:ascii="Times New Roman" w:hAnsi="Times New Roman"/>
                <w:sz w:val="20"/>
                <w:szCs w:val="20"/>
              </w:rPr>
              <w:t>(на содержание объектов дорожного хозяйства)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2 02 29999 03 0009 151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  (на  благоустройство территории жилой застройки)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2 02 29999 03 0014 151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48D">
              <w:rPr>
                <w:rFonts w:ascii="Times New Roman" w:hAnsi="Times New Roman"/>
                <w:sz w:val="20"/>
                <w:szCs w:val="20"/>
              </w:rPr>
              <w:t>(на разметку объектов дорожного хозяйства)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2 02 35118 03 0000 151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2 07 03020 03 0000 180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2 08 03000 03 0000 180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Перечисления из бюджетов внутригородских муниципальных образований городов федерального значения  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E7ECB" w:rsidRPr="0097048D" w:rsidTr="00FF2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4" w:type="dxa"/>
            <w:right w:w="54" w:type="dxa"/>
          </w:tblCellMar>
        </w:tblPrEx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4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0328FC" w:rsidRDefault="00DE7ECB" w:rsidP="00D83E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F609EF">
              <w:rPr>
                <w:rFonts w:ascii="Times New Roman" w:hAnsi="Times New Roman"/>
                <w:b/>
                <w:sz w:val="20"/>
                <w:szCs w:val="20"/>
              </w:rPr>
              <w:t>2 19 60010 03 0000 151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CB" w:rsidRPr="0097048D" w:rsidRDefault="00DE7ECB" w:rsidP="00D83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851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</w:tr>
    </w:tbl>
    <w:p w:rsidR="00DE7ECB" w:rsidRPr="00DE07CF" w:rsidRDefault="00DE7ECB" w:rsidP="00D83E3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E7ECB" w:rsidRDefault="00DE7ECB" w:rsidP="00D83E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71E81" w:rsidRDefault="00271E81"/>
    <w:sectPr w:rsidR="00271E81" w:rsidSect="00DE7E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42"/>
    <w:rsid w:val="00034202"/>
    <w:rsid w:val="00055F3C"/>
    <w:rsid w:val="00232E23"/>
    <w:rsid w:val="00271E81"/>
    <w:rsid w:val="00371F86"/>
    <w:rsid w:val="004D49B9"/>
    <w:rsid w:val="004F7A68"/>
    <w:rsid w:val="006E161C"/>
    <w:rsid w:val="007604E0"/>
    <w:rsid w:val="007A5743"/>
    <w:rsid w:val="0092131E"/>
    <w:rsid w:val="00AA5271"/>
    <w:rsid w:val="00B014AB"/>
    <w:rsid w:val="00D83E35"/>
    <w:rsid w:val="00DE7ECB"/>
    <w:rsid w:val="00F03842"/>
    <w:rsid w:val="00F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E7E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7ECB"/>
  </w:style>
  <w:style w:type="paragraph" w:styleId="a3">
    <w:name w:val="Balloon Text"/>
    <w:basedOn w:val="a"/>
    <w:link w:val="a4"/>
    <w:uiPriority w:val="99"/>
    <w:semiHidden/>
    <w:unhideWhenUsed/>
    <w:rsid w:val="00DE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E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E7E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7ECB"/>
  </w:style>
  <w:style w:type="paragraph" w:styleId="a3">
    <w:name w:val="Balloon Text"/>
    <w:basedOn w:val="a"/>
    <w:link w:val="a4"/>
    <w:uiPriority w:val="99"/>
    <w:semiHidden/>
    <w:unhideWhenUsed/>
    <w:rsid w:val="00DE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E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2017-02-03T10:54:00Z</cp:lastPrinted>
  <dcterms:created xsi:type="dcterms:W3CDTF">2017-01-17T13:37:00Z</dcterms:created>
  <dcterms:modified xsi:type="dcterms:W3CDTF">2017-02-03T10:54:00Z</dcterms:modified>
</cp:coreProperties>
</file>