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EF" w:rsidRPr="00EB753C" w:rsidRDefault="00F204EF" w:rsidP="00F204EF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2A126E16" wp14:editId="20161564">
            <wp:extent cx="546100" cy="688975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4EF" w:rsidRPr="00EB753C" w:rsidRDefault="00F204EF" w:rsidP="00F204EF">
      <w:pPr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 xml:space="preserve">СОВЕТ ДЕПУТАТОВ </w:t>
      </w:r>
    </w:p>
    <w:p w:rsidR="00F204EF" w:rsidRDefault="00F204EF" w:rsidP="00F204EF">
      <w:pPr>
        <w:jc w:val="center"/>
        <w:rPr>
          <w:noProof/>
          <w:sz w:val="36"/>
          <w:szCs w:val="36"/>
        </w:rPr>
      </w:pPr>
      <w:r w:rsidRPr="00EB753C">
        <w:rPr>
          <w:b/>
          <w:bCs/>
          <w:sz w:val="36"/>
          <w:szCs w:val="36"/>
        </w:rPr>
        <w:t>ПОСЕЛЕНИЯ ВОРОНОВСКОЕ В ГОРОДЕ МОСКВЕ</w:t>
      </w:r>
      <w:r w:rsidRPr="00EB753C">
        <w:rPr>
          <w:noProof/>
          <w:sz w:val="36"/>
          <w:szCs w:val="36"/>
        </w:rPr>
        <w:t xml:space="preserve"> </w:t>
      </w:r>
    </w:p>
    <w:p w:rsidR="00DA7E00" w:rsidRPr="00DA7E00" w:rsidRDefault="00DA7E00" w:rsidP="00F204EF">
      <w:pPr>
        <w:jc w:val="center"/>
        <w:rPr>
          <w:sz w:val="40"/>
          <w:szCs w:val="40"/>
        </w:rPr>
      </w:pPr>
    </w:p>
    <w:p w:rsidR="00F204EF" w:rsidRPr="00EB753C" w:rsidRDefault="00F204EF" w:rsidP="00F204EF">
      <w:pPr>
        <w:shd w:val="clear" w:color="auto" w:fill="FFFFFF"/>
        <w:jc w:val="center"/>
        <w:rPr>
          <w:b/>
          <w:bCs/>
          <w:sz w:val="36"/>
          <w:szCs w:val="36"/>
        </w:rPr>
      </w:pPr>
      <w:r w:rsidRPr="00EB753C">
        <w:rPr>
          <w:b/>
          <w:bCs/>
          <w:sz w:val="36"/>
          <w:szCs w:val="36"/>
        </w:rPr>
        <w:t>РЕШЕНИЕ</w:t>
      </w:r>
    </w:p>
    <w:p w:rsidR="007D0033" w:rsidRDefault="007D0033" w:rsidP="00F204EF">
      <w:pPr>
        <w:shd w:val="clear" w:color="auto" w:fill="FFFFFF"/>
        <w:jc w:val="center"/>
        <w:rPr>
          <w:b/>
          <w:bCs/>
        </w:rPr>
      </w:pPr>
    </w:p>
    <w:p w:rsidR="005B561A" w:rsidRPr="006F3E8C" w:rsidRDefault="005B561A" w:rsidP="00F204EF">
      <w:pPr>
        <w:shd w:val="clear" w:color="auto" w:fill="FFFFFF"/>
        <w:jc w:val="center"/>
        <w:rPr>
          <w:b/>
          <w:bCs/>
        </w:rPr>
      </w:pPr>
    </w:p>
    <w:p w:rsidR="00F204EF" w:rsidRDefault="006644F6" w:rsidP="00F204EF">
      <w:pPr>
        <w:jc w:val="both"/>
        <w:rPr>
          <w:b/>
          <w:bCs/>
        </w:rPr>
      </w:pPr>
      <w:r>
        <w:rPr>
          <w:b/>
          <w:bCs/>
        </w:rPr>
        <w:t>31 января 2018</w:t>
      </w:r>
      <w:r w:rsidR="003F3AFF">
        <w:rPr>
          <w:b/>
          <w:bCs/>
        </w:rPr>
        <w:t xml:space="preserve"> </w:t>
      </w:r>
      <w:r w:rsidR="00F204EF">
        <w:rPr>
          <w:b/>
          <w:bCs/>
        </w:rPr>
        <w:t>г</w:t>
      </w:r>
      <w:r w:rsidR="003F3AFF">
        <w:rPr>
          <w:b/>
          <w:bCs/>
        </w:rPr>
        <w:t xml:space="preserve">ода № </w:t>
      </w:r>
      <w:r w:rsidR="00DA7E00">
        <w:rPr>
          <w:b/>
          <w:bCs/>
        </w:rPr>
        <w:t>01/05</w:t>
      </w:r>
    </w:p>
    <w:p w:rsidR="00E005A1" w:rsidRDefault="00E005A1" w:rsidP="00F204EF">
      <w:pPr>
        <w:jc w:val="both"/>
        <w:rPr>
          <w:b/>
          <w:bCs/>
        </w:rPr>
      </w:pPr>
    </w:p>
    <w:p w:rsidR="00964256" w:rsidRDefault="00964256" w:rsidP="00F204EF">
      <w:pPr>
        <w:jc w:val="both"/>
        <w:rPr>
          <w:b/>
          <w:bCs/>
        </w:rPr>
      </w:pPr>
      <w:bookmarkStart w:id="0" w:name="_GoBack"/>
      <w:bookmarkEnd w:id="0"/>
    </w:p>
    <w:p w:rsidR="00D15494" w:rsidRDefault="00D15494" w:rsidP="00F204EF">
      <w:pPr>
        <w:ind w:right="3"/>
        <w:jc w:val="right"/>
        <w:rPr>
          <w:b/>
        </w:rPr>
      </w:pPr>
    </w:p>
    <w:p w:rsidR="002673B0" w:rsidRDefault="006F3E8C" w:rsidP="00F204EF">
      <w:pPr>
        <w:ind w:right="18"/>
        <w:rPr>
          <w:b/>
        </w:rPr>
      </w:pPr>
      <w:r>
        <w:rPr>
          <w:b/>
        </w:rPr>
        <w:t xml:space="preserve">О </w:t>
      </w:r>
      <w:r w:rsidR="00232520">
        <w:rPr>
          <w:b/>
        </w:rPr>
        <w:t>проекте внесения изменений в правила</w:t>
      </w:r>
      <w:r w:rsidR="002673B0">
        <w:rPr>
          <w:b/>
        </w:rPr>
        <w:t xml:space="preserve"> </w:t>
      </w:r>
      <w:r w:rsidR="00232520">
        <w:rPr>
          <w:b/>
        </w:rPr>
        <w:t xml:space="preserve">землепользования </w:t>
      </w:r>
    </w:p>
    <w:p w:rsidR="002673B0" w:rsidRDefault="00232520" w:rsidP="00F204EF">
      <w:pPr>
        <w:ind w:right="18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застройки города</w:t>
      </w:r>
      <w:proofErr w:type="gramEnd"/>
      <w:r>
        <w:rPr>
          <w:b/>
        </w:rPr>
        <w:t xml:space="preserve"> Москвы</w:t>
      </w:r>
      <w:r w:rsidR="002673B0">
        <w:rPr>
          <w:b/>
        </w:rPr>
        <w:t xml:space="preserve"> </w:t>
      </w:r>
      <w:r w:rsidR="00750C35">
        <w:rPr>
          <w:b/>
        </w:rPr>
        <w:t>в отнош</w:t>
      </w:r>
      <w:r w:rsidR="00E61785">
        <w:rPr>
          <w:b/>
        </w:rPr>
        <w:t>ении территории</w:t>
      </w:r>
      <w:r w:rsidR="00F2267A">
        <w:rPr>
          <w:b/>
        </w:rPr>
        <w:t xml:space="preserve"> расположенной</w:t>
      </w:r>
      <w:r>
        <w:rPr>
          <w:b/>
        </w:rPr>
        <w:t xml:space="preserve"> </w:t>
      </w:r>
    </w:p>
    <w:p w:rsidR="002673B0" w:rsidRDefault="00232520" w:rsidP="00F204EF">
      <w:pPr>
        <w:ind w:right="18"/>
        <w:rPr>
          <w:b/>
        </w:rPr>
      </w:pPr>
      <w:r>
        <w:rPr>
          <w:b/>
        </w:rPr>
        <w:t>по адресу: г. Москва, поселение Вороновское,</w:t>
      </w:r>
      <w:r w:rsidR="002673B0">
        <w:rPr>
          <w:b/>
        </w:rPr>
        <w:t xml:space="preserve"> </w:t>
      </w:r>
      <w:r w:rsidR="00E61785">
        <w:rPr>
          <w:b/>
        </w:rPr>
        <w:t xml:space="preserve">п. ЛМС, вл. 1-1, </w:t>
      </w:r>
      <w:proofErr w:type="gramStart"/>
      <w:r w:rsidR="00E61785">
        <w:rPr>
          <w:b/>
        </w:rPr>
        <w:t>кадастровый</w:t>
      </w:r>
      <w:proofErr w:type="gramEnd"/>
      <w:r w:rsidR="00E61785">
        <w:rPr>
          <w:b/>
        </w:rPr>
        <w:t xml:space="preserve"> </w:t>
      </w:r>
    </w:p>
    <w:p w:rsidR="00232520" w:rsidRDefault="00E61785" w:rsidP="00F204EF">
      <w:pPr>
        <w:ind w:right="18"/>
        <w:rPr>
          <w:b/>
        </w:rPr>
      </w:pPr>
      <w:r>
        <w:rPr>
          <w:b/>
        </w:rPr>
        <w:t>№ 77:22:0030331:95</w:t>
      </w:r>
    </w:p>
    <w:p w:rsidR="00F204EF" w:rsidRDefault="00F204EF" w:rsidP="00F204EF">
      <w:pPr>
        <w:ind w:right="5920"/>
        <w:rPr>
          <w:b/>
        </w:rPr>
      </w:pPr>
    </w:p>
    <w:p w:rsidR="005B561A" w:rsidRDefault="005B561A" w:rsidP="00F204EF">
      <w:pPr>
        <w:ind w:right="5920"/>
        <w:rPr>
          <w:b/>
        </w:rPr>
      </w:pPr>
    </w:p>
    <w:p w:rsidR="00F204EF" w:rsidRDefault="00996D44" w:rsidP="00CD595D">
      <w:pPr>
        <w:ind w:right="-20"/>
        <w:jc w:val="both"/>
      </w:pPr>
      <w:r>
        <w:t xml:space="preserve">   </w:t>
      </w:r>
      <w:proofErr w:type="gramStart"/>
      <w:r w:rsidR="00F204EF">
        <w:t xml:space="preserve">В соответствии с </w:t>
      </w:r>
      <w:r w:rsidR="00631042">
        <w:t>Федеральным законом</w:t>
      </w:r>
      <w:r w:rsidR="007A4354" w:rsidRPr="0036677E">
        <w:t xml:space="preserve"> от 6 октября 2003 года № 131-ФЗ «Об общих принципах организации местного самоуправления в Российской Федерации»</w:t>
      </w:r>
      <w:r w:rsidR="00CD595D">
        <w:t>,</w:t>
      </w:r>
      <w:r w:rsidR="00631042">
        <w:t xml:space="preserve"> </w:t>
      </w:r>
      <w:r w:rsidR="0076442F">
        <w:t>со статьей</w:t>
      </w:r>
      <w:r w:rsidR="00631042">
        <w:t xml:space="preserve"> 69 </w:t>
      </w:r>
      <w:r w:rsidR="004F52CA">
        <w:t>Градостроительного</w:t>
      </w:r>
      <w:r w:rsidR="00F204EF">
        <w:t xml:space="preserve"> кодекс</w:t>
      </w:r>
      <w:r w:rsidR="004F52CA">
        <w:t>а города Мос</w:t>
      </w:r>
      <w:r w:rsidR="00FE4EA8">
        <w:t>квы</w:t>
      </w:r>
      <w:r w:rsidR="00903413">
        <w:t>,</w:t>
      </w:r>
      <w:r w:rsidR="00FE4EA8">
        <w:t xml:space="preserve"> на основании</w:t>
      </w:r>
      <w:r w:rsidR="00903413">
        <w:t xml:space="preserve"> Распоряжения комитета по архитектуре и градост</w:t>
      </w:r>
      <w:r w:rsidR="000A486F">
        <w:t>роительству города Москвы от 19.10.2017 года № 333 «О подготовке внесения изменения в правила землепользования и застройки города Москвы в отношении территории по адресу: пос. Вороновское, п</w:t>
      </w:r>
      <w:proofErr w:type="gramEnd"/>
      <w:r w:rsidR="000A486F">
        <w:t xml:space="preserve">. ЛМС, вл. 1-1, </w:t>
      </w:r>
      <w:proofErr w:type="gramStart"/>
      <w:r w:rsidR="000A486F">
        <w:t>кадастровый</w:t>
      </w:r>
      <w:proofErr w:type="gramEnd"/>
      <w:r w:rsidR="000A486F">
        <w:t xml:space="preserve"> № 77:22:0030331:95</w:t>
      </w:r>
      <w:r w:rsidR="00F9780A">
        <w:t>, ТАО»</w:t>
      </w:r>
      <w:r w:rsidR="00F204EF">
        <w:t>, рассмотр</w:t>
      </w:r>
      <w:r w:rsidR="00013492">
        <w:t xml:space="preserve">ев </w:t>
      </w:r>
      <w:r w:rsidR="005826AA">
        <w:t>материалы проекта внесения изменений в правила землепользования и застройки горо</w:t>
      </w:r>
      <w:r w:rsidR="00A10256">
        <w:t>да Москвы в от</w:t>
      </w:r>
      <w:r w:rsidR="00072CAA">
        <w:t>ношении территории</w:t>
      </w:r>
      <w:r w:rsidR="00A10256">
        <w:t>, рас</w:t>
      </w:r>
      <w:r w:rsidR="00F2267A">
        <w:t>положенной</w:t>
      </w:r>
      <w:r w:rsidR="00537A5B">
        <w:t xml:space="preserve"> по адресу</w:t>
      </w:r>
      <w:r w:rsidR="005826AA">
        <w:t>:</w:t>
      </w:r>
      <w:r w:rsidR="00013492">
        <w:t xml:space="preserve"> г. Москва, поселе</w:t>
      </w:r>
      <w:r w:rsidR="00072CAA">
        <w:t xml:space="preserve">ние Вороновское, п. ЛМС, вл. 1-1, кадастровый № </w:t>
      </w:r>
      <w:r w:rsidR="00072CAA" w:rsidRPr="00072CAA">
        <w:t>77:22:0030331:95</w:t>
      </w:r>
      <w:r w:rsidR="00F204EF">
        <w:t>;</w:t>
      </w:r>
    </w:p>
    <w:p w:rsidR="00F204EF" w:rsidRDefault="00F204EF" w:rsidP="00F204EF">
      <w:pPr>
        <w:ind w:right="-20" w:firstLine="720"/>
        <w:jc w:val="center"/>
      </w:pPr>
    </w:p>
    <w:p w:rsidR="005B561A" w:rsidRDefault="005B561A" w:rsidP="00F204EF">
      <w:pPr>
        <w:ind w:right="-20" w:firstLine="720"/>
        <w:jc w:val="center"/>
      </w:pPr>
    </w:p>
    <w:p w:rsidR="00F204EF" w:rsidRPr="00CD595D" w:rsidRDefault="00F204EF" w:rsidP="00F204EF">
      <w:pPr>
        <w:ind w:right="-20" w:firstLine="720"/>
        <w:jc w:val="center"/>
        <w:rPr>
          <w:b/>
          <w:sz w:val="36"/>
          <w:szCs w:val="36"/>
        </w:rPr>
      </w:pPr>
      <w:r w:rsidRPr="00CD595D">
        <w:rPr>
          <w:b/>
          <w:sz w:val="36"/>
          <w:szCs w:val="36"/>
        </w:rPr>
        <w:t>Совет депутатов поселения Вороновское решил:</w:t>
      </w:r>
    </w:p>
    <w:p w:rsidR="00F204EF" w:rsidRDefault="00F204EF" w:rsidP="00F204EF">
      <w:pPr>
        <w:ind w:right="-20" w:firstLine="720"/>
        <w:jc w:val="both"/>
      </w:pPr>
    </w:p>
    <w:p w:rsidR="005B561A" w:rsidRDefault="005B561A" w:rsidP="00F204EF">
      <w:pPr>
        <w:ind w:right="-20" w:firstLine="720"/>
        <w:jc w:val="both"/>
      </w:pPr>
    </w:p>
    <w:p w:rsidR="00F204EF" w:rsidRDefault="00013492" w:rsidP="00013492">
      <w:pPr>
        <w:ind w:right="-20"/>
        <w:jc w:val="both"/>
      </w:pPr>
      <w:r>
        <w:t xml:space="preserve">   </w:t>
      </w:r>
      <w:r w:rsidR="00F204EF">
        <w:t>1</w:t>
      </w:r>
      <w:r w:rsidR="00F204EF" w:rsidRPr="00B16BDA">
        <w:t xml:space="preserve">. </w:t>
      </w:r>
      <w:r w:rsidR="00FF0733" w:rsidRPr="00FF0733">
        <w:t>Принять к сведению информацию о</w:t>
      </w:r>
      <w:r w:rsidR="00FF0733">
        <w:rPr>
          <w:b/>
        </w:rPr>
        <w:t xml:space="preserve"> </w:t>
      </w:r>
      <w:r w:rsidR="00FF0733">
        <w:t>проекте</w:t>
      </w:r>
      <w:r w:rsidR="00B36BB7">
        <w:t xml:space="preserve"> внесения изменений в правила землепользования и заст</w:t>
      </w:r>
      <w:r w:rsidR="004342BB">
        <w:t>ройки города Москвы в отношении</w:t>
      </w:r>
      <w:r w:rsidR="002E2AE0">
        <w:t xml:space="preserve"> территории, расположенной по адресу</w:t>
      </w:r>
      <w:r w:rsidR="00157CBB">
        <w:t>:</w:t>
      </w:r>
      <w:r w:rsidR="002E2AE0">
        <w:t xml:space="preserve"> г. Москва, поселение Вороновское, п. ЛМС, вл. 1-1, </w:t>
      </w:r>
      <w:proofErr w:type="gramStart"/>
      <w:r w:rsidR="002E2AE0">
        <w:t>кадастровый</w:t>
      </w:r>
      <w:proofErr w:type="gramEnd"/>
      <w:r w:rsidR="002E2AE0">
        <w:t xml:space="preserve"> № </w:t>
      </w:r>
      <w:r w:rsidR="002E2AE0" w:rsidRPr="00072CAA">
        <w:t>77:22:0030331:95</w:t>
      </w:r>
      <w:r w:rsidR="001F4E67">
        <w:t xml:space="preserve"> с </w:t>
      </w:r>
      <w:r w:rsidR="005B561A">
        <w:t>учетом следующих</w:t>
      </w:r>
      <w:r w:rsidR="001F4E67">
        <w:t xml:space="preserve"> замечаний</w:t>
      </w:r>
      <w:r w:rsidR="005B561A">
        <w:t xml:space="preserve"> и предложений</w:t>
      </w:r>
      <w:r w:rsidR="001F4E67">
        <w:t>:</w:t>
      </w:r>
    </w:p>
    <w:p w:rsidR="00C75D28" w:rsidRDefault="001F4E67" w:rsidP="00C75D28">
      <w:pPr>
        <w:ind w:right="-20"/>
        <w:jc w:val="both"/>
      </w:pPr>
      <w:r>
        <w:t xml:space="preserve">   </w:t>
      </w:r>
      <w:r w:rsidR="00C75D28">
        <w:t xml:space="preserve">1.1. </w:t>
      </w:r>
      <w:r w:rsidR="000B43E6" w:rsidRPr="004710BC">
        <w:rPr>
          <w:b/>
        </w:rPr>
        <w:t xml:space="preserve">исключить </w:t>
      </w:r>
      <w:r w:rsidR="000B43E6">
        <w:t>вид разрешенного</w:t>
      </w:r>
      <w:r w:rsidR="00C75D28">
        <w:t xml:space="preserve"> использования земельного участка – 6.5.0 «Размещение объектов капитального строительства, предназначенных для переработки углеводородного сырья, изготовление удобрений, полимеров, химической продукции бытового назначения и подобной продукции, а также другие подобные промышленные предприятия»;</w:t>
      </w:r>
    </w:p>
    <w:p w:rsidR="00C75D28" w:rsidRDefault="00C75D28" w:rsidP="00C75D28">
      <w:pPr>
        <w:ind w:right="-20"/>
        <w:jc w:val="both"/>
      </w:pPr>
      <w:r>
        <w:t xml:space="preserve">   1.2. </w:t>
      </w:r>
      <w:r w:rsidR="004710BC" w:rsidRPr="00CC3FBF">
        <w:rPr>
          <w:b/>
        </w:rPr>
        <w:t>исключить</w:t>
      </w:r>
      <w:r w:rsidR="004710BC">
        <w:t xml:space="preserve"> вид разрешенного</w:t>
      </w:r>
      <w:r>
        <w:t xml:space="preserve"> использования земельного участка – 6.11.0 «Размещение объектов капитального строительства, предназначенных для </w:t>
      </w:r>
      <w:proofErr w:type="spellStart"/>
      <w:proofErr w:type="gramStart"/>
      <w:r>
        <w:t>целлюлозно</w:t>
      </w:r>
      <w:proofErr w:type="spellEnd"/>
      <w:r>
        <w:t xml:space="preserve"> – бумажного</w:t>
      </w:r>
      <w:proofErr w:type="gramEnd"/>
      <w:r>
        <w:t xml:space="preserve"> производства, производства целлюлозы, древесной массы, бумаги, картона и изделий из них, издательской и полиграфической деятельности, тиражирование записанных н</w:t>
      </w:r>
      <w:r w:rsidR="004710BC">
        <w:t>осителей информации»</w:t>
      </w:r>
      <w:r>
        <w:t>;</w:t>
      </w:r>
    </w:p>
    <w:p w:rsidR="00654886" w:rsidRPr="003D6CB2" w:rsidRDefault="00C75D28" w:rsidP="00654886">
      <w:pPr>
        <w:jc w:val="both"/>
        <w:rPr>
          <w:color w:val="FF0000"/>
        </w:rPr>
      </w:pPr>
      <w:r>
        <w:t xml:space="preserve">   1.3. </w:t>
      </w:r>
      <w:r w:rsidR="004710BC" w:rsidRPr="00CC3FBF">
        <w:rPr>
          <w:b/>
        </w:rPr>
        <w:t>исключить</w:t>
      </w:r>
      <w:r w:rsidR="004710BC">
        <w:t xml:space="preserve"> вид </w:t>
      </w:r>
      <w:r w:rsidR="00654886">
        <w:t>р</w:t>
      </w:r>
      <w:r w:rsidR="004710BC">
        <w:t>азрешенного</w:t>
      </w:r>
      <w:r w:rsidR="00654886">
        <w:t xml:space="preserve"> использования земельного участка - </w:t>
      </w:r>
      <w:r w:rsidR="00654886" w:rsidRPr="00414D11">
        <w:t xml:space="preserve">6.2.0. «Размещение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</w:t>
      </w:r>
      <w:r w:rsidR="00654886" w:rsidRPr="00414D11">
        <w:lastRenderedPageBreak/>
        <w:t xml:space="preserve">продукции судостроения, авиастроения, вагоностроения, машиностроения, станкостроения, а также другие подобные промышленные предприятия,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</w:t>
      </w:r>
      <w:r w:rsidR="000B43E6" w:rsidRPr="00414D11">
        <w:t>виду разрешенного использования»;</w:t>
      </w:r>
    </w:p>
    <w:p w:rsidR="00654886" w:rsidRPr="00414D11" w:rsidRDefault="00414D11" w:rsidP="00654886">
      <w:pPr>
        <w:jc w:val="both"/>
      </w:pPr>
      <w:r w:rsidRPr="00414D11">
        <w:t xml:space="preserve">   1.4. </w:t>
      </w:r>
      <w:r w:rsidRPr="00CC3FBF">
        <w:rPr>
          <w:b/>
        </w:rPr>
        <w:t>исключить</w:t>
      </w:r>
      <w:r w:rsidRPr="00414D11">
        <w:t xml:space="preserve"> вид разрешенного использования земельного участка - </w:t>
      </w:r>
      <w:r w:rsidR="00654886" w:rsidRPr="00414D11">
        <w:t>6.2.</w:t>
      </w:r>
      <w:r w:rsidRPr="00414D11">
        <w:t>1.0. «</w:t>
      </w:r>
      <w:r w:rsidR="00654886" w:rsidRPr="00414D11">
        <w:t>Размещение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</w:t>
      </w:r>
      <w:r w:rsidR="00CC3FBF">
        <w:t>»;</w:t>
      </w:r>
    </w:p>
    <w:p w:rsidR="00CC3FBF" w:rsidRDefault="00CC3FBF" w:rsidP="00CC3FBF">
      <w:pPr>
        <w:ind w:right="-20"/>
        <w:jc w:val="both"/>
      </w:pPr>
      <w:r>
        <w:t xml:space="preserve">   1.5. Обеспечить беспрепятственный проезд автотранспорта до территории ГСК № 2 либо обустроить прое</w:t>
      </w:r>
      <w:proofErr w:type="gramStart"/>
      <w:r>
        <w:t>зд с др</w:t>
      </w:r>
      <w:proofErr w:type="gramEnd"/>
      <w:r>
        <w:t>угой стороны.</w:t>
      </w:r>
    </w:p>
    <w:p w:rsidR="00B82638" w:rsidRPr="006644F6" w:rsidRDefault="00B82638" w:rsidP="006644F6">
      <w:pPr>
        <w:ind w:right="18"/>
        <w:jc w:val="both"/>
      </w:pPr>
      <w:r>
        <w:t xml:space="preserve">   2. Считать </w:t>
      </w:r>
      <w:proofErr w:type="gramStart"/>
      <w:r>
        <w:t>утратившим</w:t>
      </w:r>
      <w:proofErr w:type="gramEnd"/>
      <w:r>
        <w:t xml:space="preserve"> силу решение Совета депутатов поселения Вороновское от 29.11.2017 года № 08/05 «</w:t>
      </w:r>
      <w:r w:rsidR="006644F6" w:rsidRPr="006644F6">
        <w:t>О проекте внесения изменений в правила землепользования и застройки города Москвы в от</w:t>
      </w:r>
      <w:r w:rsidR="00F2267A">
        <w:t>ношении территории расположенной</w:t>
      </w:r>
      <w:r w:rsidR="006644F6" w:rsidRPr="006644F6">
        <w:t xml:space="preserve"> по адресу: г. Москва, поселение Вороновское, п. ЛМС, вл. 1-1, кадастровый № 77:22:0030331:95</w:t>
      </w:r>
      <w:r w:rsidR="006644F6">
        <w:t>.</w:t>
      </w:r>
    </w:p>
    <w:p w:rsidR="002E2AE0" w:rsidRDefault="006644F6" w:rsidP="00013492">
      <w:pPr>
        <w:ind w:right="-20"/>
        <w:jc w:val="both"/>
      </w:pPr>
      <w:r>
        <w:t xml:space="preserve">   3</w:t>
      </w:r>
      <w:r w:rsidR="002E2AE0">
        <w:t>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F204EF" w:rsidRDefault="00952DF6" w:rsidP="00952DF6">
      <w:pPr>
        <w:ind w:right="-20"/>
        <w:jc w:val="both"/>
        <w:rPr>
          <w:i/>
        </w:rPr>
      </w:pPr>
      <w:r>
        <w:t xml:space="preserve">   </w:t>
      </w:r>
      <w:r w:rsidR="006644F6">
        <w:t>4</w:t>
      </w:r>
      <w:r w:rsidR="00D4601A">
        <w:t xml:space="preserve">. </w:t>
      </w:r>
      <w:proofErr w:type="gramStart"/>
      <w:r w:rsidR="00D4601A">
        <w:t>Контроль за</w:t>
      </w:r>
      <w:proofErr w:type="gramEnd"/>
      <w:r w:rsidR="00D4601A">
        <w:t xml:space="preserve"> исполнением</w:t>
      </w:r>
      <w:r w:rsidR="00F204EF">
        <w:t xml:space="preserve"> наст</w:t>
      </w:r>
      <w:r w:rsidR="00B1781F">
        <w:t>оящего р</w:t>
      </w:r>
      <w:r w:rsidR="00F204EF">
        <w:t>ешения возложить на Главу поселения Вороновское Исаева М.К.</w:t>
      </w:r>
    </w:p>
    <w:p w:rsidR="00F204EF" w:rsidRDefault="00F204EF" w:rsidP="00F204EF">
      <w:pPr>
        <w:ind w:right="-20"/>
        <w:jc w:val="both"/>
        <w:rPr>
          <w:b/>
        </w:rPr>
      </w:pPr>
    </w:p>
    <w:p w:rsidR="0099284F" w:rsidRDefault="0099284F" w:rsidP="00F204EF">
      <w:pPr>
        <w:ind w:right="-20"/>
        <w:jc w:val="both"/>
        <w:rPr>
          <w:b/>
        </w:rPr>
      </w:pP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>Глава</w:t>
      </w:r>
    </w:p>
    <w:p w:rsidR="00F204EF" w:rsidRPr="0099284F" w:rsidRDefault="00F204EF" w:rsidP="00F204EF">
      <w:pPr>
        <w:ind w:right="-20"/>
        <w:jc w:val="both"/>
        <w:rPr>
          <w:b/>
          <w:sz w:val="28"/>
          <w:szCs w:val="28"/>
        </w:rPr>
      </w:pPr>
      <w:r w:rsidRPr="0099284F">
        <w:rPr>
          <w:b/>
          <w:sz w:val="28"/>
          <w:szCs w:val="28"/>
        </w:rPr>
        <w:t xml:space="preserve">поселения Вороновское                 </w:t>
      </w:r>
      <w:r w:rsidR="0099284F">
        <w:rPr>
          <w:b/>
          <w:sz w:val="28"/>
          <w:szCs w:val="28"/>
        </w:rPr>
        <w:t xml:space="preserve">                               </w:t>
      </w:r>
      <w:r w:rsidR="00B907A6" w:rsidRPr="0099284F">
        <w:rPr>
          <w:b/>
          <w:sz w:val="28"/>
          <w:szCs w:val="28"/>
        </w:rPr>
        <w:t xml:space="preserve">   </w:t>
      </w:r>
      <w:r w:rsidRPr="0099284F">
        <w:rPr>
          <w:b/>
          <w:sz w:val="28"/>
          <w:szCs w:val="28"/>
        </w:rPr>
        <w:t xml:space="preserve">                             М.К. Исаев </w:t>
      </w:r>
    </w:p>
    <w:sectPr w:rsidR="00F204EF" w:rsidRPr="0099284F" w:rsidSect="00F204E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AE1"/>
    <w:rsid w:val="00013492"/>
    <w:rsid w:val="00036F81"/>
    <w:rsid w:val="00072CAA"/>
    <w:rsid w:val="000A486F"/>
    <w:rsid w:val="000B43E6"/>
    <w:rsid w:val="000D21C9"/>
    <w:rsid w:val="00126DBB"/>
    <w:rsid w:val="00157CBB"/>
    <w:rsid w:val="001D277A"/>
    <w:rsid w:val="001F4E67"/>
    <w:rsid w:val="00207F7C"/>
    <w:rsid w:val="00232520"/>
    <w:rsid w:val="002673B0"/>
    <w:rsid w:val="002E2AE0"/>
    <w:rsid w:val="00354428"/>
    <w:rsid w:val="003F3AFF"/>
    <w:rsid w:val="00414D11"/>
    <w:rsid w:val="004342BB"/>
    <w:rsid w:val="00445F95"/>
    <w:rsid w:val="004710BC"/>
    <w:rsid w:val="004B19C7"/>
    <w:rsid w:val="004F52CA"/>
    <w:rsid w:val="005144C3"/>
    <w:rsid w:val="00537A5B"/>
    <w:rsid w:val="0054016A"/>
    <w:rsid w:val="005826AA"/>
    <w:rsid w:val="005B561A"/>
    <w:rsid w:val="006039E9"/>
    <w:rsid w:val="00631042"/>
    <w:rsid w:val="00654886"/>
    <w:rsid w:val="006644F6"/>
    <w:rsid w:val="006B4F74"/>
    <w:rsid w:val="006F3E8C"/>
    <w:rsid w:val="00750C35"/>
    <w:rsid w:val="007511BB"/>
    <w:rsid w:val="0076442F"/>
    <w:rsid w:val="007A4354"/>
    <w:rsid w:val="007B4D25"/>
    <w:rsid w:val="007D0033"/>
    <w:rsid w:val="00864E10"/>
    <w:rsid w:val="008B4CC3"/>
    <w:rsid w:val="008E11EB"/>
    <w:rsid w:val="00903413"/>
    <w:rsid w:val="00952DF6"/>
    <w:rsid w:val="00964256"/>
    <w:rsid w:val="0099284F"/>
    <w:rsid w:val="00996D44"/>
    <w:rsid w:val="009A5F9D"/>
    <w:rsid w:val="009B7EDC"/>
    <w:rsid w:val="009E3C45"/>
    <w:rsid w:val="00A10256"/>
    <w:rsid w:val="00A971D3"/>
    <w:rsid w:val="00B04280"/>
    <w:rsid w:val="00B16BDA"/>
    <w:rsid w:val="00B1781F"/>
    <w:rsid w:val="00B32892"/>
    <w:rsid w:val="00B36BB7"/>
    <w:rsid w:val="00B51BF7"/>
    <w:rsid w:val="00B61CE1"/>
    <w:rsid w:val="00B82638"/>
    <w:rsid w:val="00B907A6"/>
    <w:rsid w:val="00BB5DD8"/>
    <w:rsid w:val="00C33EE1"/>
    <w:rsid w:val="00C75D28"/>
    <w:rsid w:val="00CC3FBF"/>
    <w:rsid w:val="00CD595D"/>
    <w:rsid w:val="00D15494"/>
    <w:rsid w:val="00D30CA0"/>
    <w:rsid w:val="00D4601A"/>
    <w:rsid w:val="00D76587"/>
    <w:rsid w:val="00DA7E00"/>
    <w:rsid w:val="00DD2AE1"/>
    <w:rsid w:val="00DE600F"/>
    <w:rsid w:val="00E005A1"/>
    <w:rsid w:val="00E108B3"/>
    <w:rsid w:val="00E61785"/>
    <w:rsid w:val="00EC282C"/>
    <w:rsid w:val="00F204EF"/>
    <w:rsid w:val="00F2267A"/>
    <w:rsid w:val="00F5610B"/>
    <w:rsid w:val="00F9780A"/>
    <w:rsid w:val="00FB5B8D"/>
    <w:rsid w:val="00FE4EA8"/>
    <w:rsid w:val="00FF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4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4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57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4766B-3F0E-4E5C-B90A-46D4B998D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29</cp:revision>
  <cp:lastPrinted>2018-01-29T05:18:00Z</cp:lastPrinted>
  <dcterms:created xsi:type="dcterms:W3CDTF">2017-04-19T12:26:00Z</dcterms:created>
  <dcterms:modified xsi:type="dcterms:W3CDTF">2018-02-02T05:38:00Z</dcterms:modified>
</cp:coreProperties>
</file>