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FE" w:rsidRDefault="00C02AFE" w:rsidP="00C02AF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3911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AFE" w:rsidRDefault="00C02AFE" w:rsidP="00C02AF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C02AFE" w:rsidRDefault="00C02AFE" w:rsidP="00C02AFE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C02AFE" w:rsidRDefault="00C02AFE" w:rsidP="00C02AFE">
      <w:pPr>
        <w:ind w:right="566"/>
        <w:jc w:val="center"/>
        <w:rPr>
          <w:sz w:val="40"/>
          <w:szCs w:val="40"/>
        </w:rPr>
      </w:pPr>
    </w:p>
    <w:p w:rsidR="00C02AFE" w:rsidRDefault="00C02AFE" w:rsidP="00C02AF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02AFE" w:rsidRDefault="00C02AFE" w:rsidP="00C02AFE">
      <w:pPr>
        <w:shd w:val="clear" w:color="auto" w:fill="FFFFFF"/>
        <w:ind w:right="566"/>
        <w:jc w:val="center"/>
        <w:rPr>
          <w:b/>
          <w:bCs/>
        </w:rPr>
      </w:pPr>
    </w:p>
    <w:p w:rsidR="00C02AFE" w:rsidRDefault="00C02AFE" w:rsidP="00C02AFE">
      <w:pPr>
        <w:shd w:val="clear" w:color="auto" w:fill="FFFFFF"/>
        <w:ind w:right="566"/>
        <w:jc w:val="center"/>
        <w:rPr>
          <w:b/>
          <w:bCs/>
        </w:rPr>
      </w:pPr>
    </w:p>
    <w:p w:rsidR="00C02AFE" w:rsidRDefault="00C02AFE" w:rsidP="00C02AFE">
      <w:pPr>
        <w:ind w:right="566"/>
        <w:jc w:val="both"/>
        <w:rPr>
          <w:b/>
          <w:bCs/>
        </w:rPr>
      </w:pPr>
    </w:p>
    <w:p w:rsidR="00C02AFE" w:rsidRPr="009123DE" w:rsidRDefault="009162EF" w:rsidP="00C02AFE">
      <w:pPr>
        <w:ind w:right="56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01.12.</w:t>
      </w:r>
      <w:r w:rsidR="00F36E60">
        <w:rPr>
          <w:b/>
          <w:bCs/>
          <w:sz w:val="28"/>
          <w:szCs w:val="28"/>
        </w:rPr>
        <w:t>2020</w:t>
      </w:r>
      <w:r w:rsidR="00C02AFE" w:rsidRPr="009123D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65</w:t>
      </w:r>
    </w:p>
    <w:p w:rsidR="00C02AFE" w:rsidRDefault="00C02AFE" w:rsidP="00C02AFE">
      <w:pPr>
        <w:ind w:right="566"/>
        <w:jc w:val="both"/>
        <w:rPr>
          <w:b/>
          <w:bCs/>
        </w:rPr>
      </w:pPr>
    </w:p>
    <w:p w:rsidR="00C02AFE" w:rsidRDefault="00C02AFE" w:rsidP="00C02AFE">
      <w:pPr>
        <w:ind w:right="566"/>
        <w:rPr>
          <w:bCs/>
        </w:rPr>
      </w:pPr>
    </w:p>
    <w:p w:rsidR="00C02AFE" w:rsidRPr="006B00E6" w:rsidRDefault="00C02AFE" w:rsidP="00C02AFE">
      <w:pPr>
        <w:widowControl w:val="0"/>
        <w:autoSpaceDE w:val="0"/>
        <w:autoSpaceDN w:val="0"/>
        <w:adjustRightInd w:val="0"/>
        <w:ind w:right="282"/>
        <w:jc w:val="both"/>
        <w:rPr>
          <w:b/>
          <w:sz w:val="28"/>
          <w:szCs w:val="28"/>
        </w:rPr>
      </w:pPr>
      <w:r w:rsidRPr="006B00E6">
        <w:rPr>
          <w:b/>
          <w:sz w:val="28"/>
          <w:szCs w:val="28"/>
        </w:rPr>
        <w:t xml:space="preserve">Об утверждении муниципальной программы </w:t>
      </w:r>
    </w:p>
    <w:p w:rsidR="00C02AFE" w:rsidRPr="006B00E6" w:rsidRDefault="00C02AFE" w:rsidP="00C02AFE">
      <w:pPr>
        <w:ind w:right="282"/>
        <w:rPr>
          <w:b/>
          <w:color w:val="000000"/>
          <w:sz w:val="28"/>
          <w:szCs w:val="28"/>
        </w:rPr>
      </w:pPr>
      <w:r w:rsidRPr="006B00E6">
        <w:rPr>
          <w:b/>
          <w:sz w:val="28"/>
          <w:szCs w:val="28"/>
        </w:rPr>
        <w:t>«</w:t>
      </w:r>
      <w:r w:rsidRPr="006B00E6">
        <w:rPr>
          <w:b/>
          <w:color w:val="000000"/>
          <w:sz w:val="28"/>
          <w:szCs w:val="28"/>
        </w:rPr>
        <w:t xml:space="preserve">Сохранение и развитие культуры на территории </w:t>
      </w:r>
    </w:p>
    <w:p w:rsidR="00C02AFE" w:rsidRPr="006B00E6" w:rsidRDefault="00025CA8" w:rsidP="00C02AFE">
      <w:pPr>
        <w:ind w:right="282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поселения Вороновское на 2021</w:t>
      </w:r>
      <w:r w:rsidR="00C02AFE" w:rsidRPr="006B00E6">
        <w:rPr>
          <w:b/>
          <w:color w:val="000000"/>
          <w:sz w:val="28"/>
          <w:szCs w:val="28"/>
        </w:rPr>
        <w:t xml:space="preserve"> год</w:t>
      </w:r>
      <w:r w:rsidR="00C02AFE" w:rsidRPr="006B00E6">
        <w:rPr>
          <w:b/>
          <w:sz w:val="28"/>
          <w:szCs w:val="28"/>
        </w:rPr>
        <w:t>»</w:t>
      </w:r>
    </w:p>
    <w:p w:rsidR="00C02AFE" w:rsidRDefault="00C02AFE" w:rsidP="00C02AFE">
      <w:pPr>
        <w:tabs>
          <w:tab w:val="left" w:pos="9923"/>
        </w:tabs>
        <w:ind w:right="282"/>
      </w:pPr>
    </w:p>
    <w:p w:rsidR="00C02AFE" w:rsidRDefault="00C02AFE" w:rsidP="00C02AFE">
      <w:pPr>
        <w:tabs>
          <w:tab w:val="left" w:pos="9923"/>
        </w:tabs>
        <w:ind w:right="282"/>
      </w:pPr>
    </w:p>
    <w:p w:rsidR="00C02AFE" w:rsidRPr="006B00E6" w:rsidRDefault="00C02AFE" w:rsidP="006B00E6">
      <w:pPr>
        <w:ind w:right="56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>В соответствии с Федеральным законом от 06</w:t>
      </w:r>
      <w:r w:rsidR="00CC37E5">
        <w:rPr>
          <w:sz w:val="28"/>
          <w:szCs w:val="28"/>
        </w:rPr>
        <w:t>.10.2003</w:t>
      </w:r>
      <w:r w:rsidRPr="006B00E6">
        <w:rPr>
          <w:sz w:val="28"/>
          <w:szCs w:val="28"/>
        </w:rPr>
        <w:t xml:space="preserve"> № 131-ФЗ «Об общих принципах организации местного</w:t>
      </w:r>
      <w:r w:rsidR="006B00E6" w:rsidRPr="006B00E6">
        <w:rPr>
          <w:sz w:val="28"/>
          <w:szCs w:val="28"/>
        </w:rPr>
        <w:t xml:space="preserve"> самоуправления в РФ», Законом </w:t>
      </w:r>
      <w:r w:rsidRPr="006B00E6">
        <w:rPr>
          <w:sz w:val="28"/>
          <w:szCs w:val="28"/>
        </w:rPr>
        <w:t>РФ от 09</w:t>
      </w:r>
      <w:r w:rsidR="00CC37E5">
        <w:rPr>
          <w:sz w:val="28"/>
          <w:szCs w:val="28"/>
        </w:rPr>
        <w:t>.10.1992</w:t>
      </w:r>
      <w:r w:rsidRPr="006B00E6">
        <w:rPr>
          <w:sz w:val="28"/>
          <w:szCs w:val="28"/>
        </w:rPr>
        <w:t xml:space="preserve"> № 3612-I «Основы законодательства Российской Федерации о культуре», частью 1 статьи 179 Бюджетного кодекса Российской Федерации,</w:t>
      </w:r>
      <w:r w:rsidRPr="006B00E6">
        <w:rPr>
          <w:color w:val="000000"/>
          <w:sz w:val="28"/>
          <w:szCs w:val="28"/>
        </w:rPr>
        <w:t xml:space="preserve"> </w:t>
      </w:r>
      <w:r w:rsidRPr="006B00E6">
        <w:rPr>
          <w:sz w:val="28"/>
          <w:szCs w:val="28"/>
        </w:rPr>
        <w:t>Законом города Москвы от 06</w:t>
      </w:r>
      <w:r w:rsidR="00CC37E5">
        <w:rPr>
          <w:sz w:val="28"/>
          <w:szCs w:val="28"/>
        </w:rPr>
        <w:t>.11.2002</w:t>
      </w:r>
      <w:r w:rsidRPr="006B00E6">
        <w:rPr>
          <w:sz w:val="28"/>
          <w:szCs w:val="28"/>
        </w:rPr>
        <w:t xml:space="preserve"> № 56 «Об организации местного самоуправления в городе Москве», Уставом поселения Ворон</w:t>
      </w:r>
      <w:r w:rsidR="006B00E6" w:rsidRPr="006B00E6">
        <w:rPr>
          <w:sz w:val="28"/>
          <w:szCs w:val="28"/>
        </w:rPr>
        <w:t>овское, в целях создания условий</w:t>
      </w:r>
      <w:r w:rsidRPr="006B00E6">
        <w:rPr>
          <w:sz w:val="28"/>
          <w:szCs w:val="28"/>
        </w:rPr>
        <w:t xml:space="preserve"> для развития культуры</w:t>
      </w:r>
      <w:r w:rsidR="006B00E6" w:rsidRPr="006B00E6">
        <w:rPr>
          <w:sz w:val="28"/>
          <w:szCs w:val="28"/>
        </w:rPr>
        <w:t xml:space="preserve"> на территории поселения Вороновское</w:t>
      </w:r>
      <w:r w:rsidRPr="006B00E6">
        <w:rPr>
          <w:sz w:val="28"/>
          <w:szCs w:val="28"/>
        </w:rPr>
        <w:t>, администрация поселения Вороновское постановляет;</w:t>
      </w:r>
    </w:p>
    <w:p w:rsidR="00C02AFE" w:rsidRDefault="00C02AFE" w:rsidP="00C02AFE">
      <w:pPr>
        <w:shd w:val="clear" w:color="auto" w:fill="FFFFFF"/>
        <w:tabs>
          <w:tab w:val="left" w:pos="9923"/>
        </w:tabs>
        <w:ind w:right="282"/>
      </w:pPr>
    </w:p>
    <w:p w:rsidR="006B00E6" w:rsidRDefault="006B00E6" w:rsidP="00C02AFE">
      <w:pPr>
        <w:shd w:val="clear" w:color="auto" w:fill="FFFFFF"/>
        <w:tabs>
          <w:tab w:val="left" w:pos="9923"/>
        </w:tabs>
        <w:ind w:right="282"/>
      </w:pPr>
    </w:p>
    <w:p w:rsidR="00C02AFE" w:rsidRPr="006B00E6" w:rsidRDefault="00C02AFE" w:rsidP="006B00E6">
      <w:pPr>
        <w:widowControl w:val="0"/>
        <w:autoSpaceDE w:val="0"/>
        <w:autoSpaceDN w:val="0"/>
        <w:adjustRightInd w:val="0"/>
        <w:ind w:right="566" w:firstLine="284"/>
        <w:jc w:val="both"/>
        <w:rPr>
          <w:bCs/>
          <w:sz w:val="28"/>
          <w:szCs w:val="28"/>
        </w:rPr>
      </w:pPr>
      <w:r w:rsidRPr="006B00E6">
        <w:rPr>
          <w:sz w:val="28"/>
          <w:szCs w:val="28"/>
        </w:rPr>
        <w:t>1. Утвердить муниципальную программу «</w:t>
      </w:r>
      <w:r w:rsidRPr="006B00E6">
        <w:rPr>
          <w:color w:val="000000"/>
          <w:sz w:val="28"/>
          <w:szCs w:val="28"/>
        </w:rPr>
        <w:t>Сохранение и развитие культуры на территор</w:t>
      </w:r>
      <w:r w:rsidR="00F36E60">
        <w:rPr>
          <w:color w:val="000000"/>
          <w:sz w:val="28"/>
          <w:szCs w:val="28"/>
        </w:rPr>
        <w:t>ии поселения Вороновское на 2021</w:t>
      </w:r>
      <w:r w:rsidRPr="006B00E6">
        <w:rPr>
          <w:color w:val="000000"/>
          <w:sz w:val="28"/>
          <w:szCs w:val="28"/>
        </w:rPr>
        <w:t xml:space="preserve"> год</w:t>
      </w:r>
      <w:r w:rsidRPr="006B00E6">
        <w:rPr>
          <w:sz w:val="28"/>
          <w:szCs w:val="28"/>
        </w:rPr>
        <w:t xml:space="preserve">» </w:t>
      </w:r>
      <w:r w:rsidRPr="006B00E6">
        <w:rPr>
          <w:bCs/>
          <w:sz w:val="28"/>
          <w:szCs w:val="28"/>
        </w:rPr>
        <w:t>(приложение 1).</w:t>
      </w:r>
    </w:p>
    <w:p w:rsidR="00C02AFE" w:rsidRPr="006B00E6" w:rsidRDefault="00C02AFE" w:rsidP="006B00E6">
      <w:pPr>
        <w:widowControl w:val="0"/>
        <w:autoSpaceDE w:val="0"/>
        <w:autoSpaceDN w:val="0"/>
        <w:adjustRightInd w:val="0"/>
        <w:ind w:right="566" w:firstLine="284"/>
        <w:jc w:val="both"/>
        <w:rPr>
          <w:kern w:val="36"/>
          <w:sz w:val="28"/>
          <w:szCs w:val="28"/>
        </w:rPr>
      </w:pPr>
      <w:r w:rsidRPr="006B00E6">
        <w:rPr>
          <w:kern w:val="36"/>
          <w:sz w:val="28"/>
          <w:szCs w:val="28"/>
        </w:rPr>
        <w:t xml:space="preserve">2. Утвердить перечень мероприятий и объемы их финансирования в рамках муниципальной программы </w:t>
      </w:r>
      <w:r w:rsidRPr="006B00E6">
        <w:rPr>
          <w:sz w:val="28"/>
          <w:szCs w:val="28"/>
        </w:rPr>
        <w:t>«</w:t>
      </w:r>
      <w:r w:rsidRPr="006B00E6">
        <w:rPr>
          <w:color w:val="000000"/>
          <w:sz w:val="28"/>
          <w:szCs w:val="28"/>
        </w:rPr>
        <w:t>Сохранение и развитие культуры на территор</w:t>
      </w:r>
      <w:r w:rsidR="00F36E60">
        <w:rPr>
          <w:color w:val="000000"/>
          <w:sz w:val="28"/>
          <w:szCs w:val="28"/>
        </w:rPr>
        <w:t xml:space="preserve">ии поселения Вороновское на 2021 </w:t>
      </w:r>
      <w:r w:rsidRPr="006B00E6">
        <w:rPr>
          <w:color w:val="000000"/>
          <w:sz w:val="28"/>
          <w:szCs w:val="28"/>
        </w:rPr>
        <w:t>год</w:t>
      </w:r>
      <w:r w:rsidRPr="006B00E6">
        <w:rPr>
          <w:sz w:val="28"/>
          <w:szCs w:val="28"/>
        </w:rPr>
        <w:t xml:space="preserve">» </w:t>
      </w:r>
      <w:r w:rsidRPr="006B00E6">
        <w:rPr>
          <w:bCs/>
          <w:sz w:val="28"/>
          <w:szCs w:val="28"/>
        </w:rPr>
        <w:t>(приложение 2).</w:t>
      </w:r>
    </w:p>
    <w:p w:rsidR="00C02AFE" w:rsidRPr="006B00E6" w:rsidRDefault="006B00E6" w:rsidP="006B00E6">
      <w:pPr>
        <w:pStyle w:val="a3"/>
        <w:tabs>
          <w:tab w:val="left" w:pos="284"/>
          <w:tab w:val="left" w:pos="9923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6B00E6">
        <w:rPr>
          <w:rFonts w:ascii="Times New Roman" w:hAnsi="Times New Roman"/>
          <w:sz w:val="28"/>
          <w:szCs w:val="28"/>
        </w:rPr>
        <w:t>3. Опубликовать настоящее п</w:t>
      </w:r>
      <w:r w:rsidR="00C02AFE" w:rsidRPr="006B00E6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C02AFE" w:rsidRPr="006B00E6" w:rsidRDefault="006B00E6" w:rsidP="006B00E6">
      <w:pPr>
        <w:pStyle w:val="a3"/>
        <w:tabs>
          <w:tab w:val="left" w:pos="284"/>
          <w:tab w:val="left" w:pos="9923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6B00E6">
        <w:rPr>
          <w:rFonts w:ascii="Times New Roman" w:hAnsi="Times New Roman"/>
          <w:sz w:val="28"/>
          <w:szCs w:val="28"/>
        </w:rPr>
        <w:t>4. Н</w:t>
      </w:r>
      <w:r w:rsidR="00C02AFE" w:rsidRPr="006B00E6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F36E60">
        <w:rPr>
          <w:rFonts w:ascii="Times New Roman" w:hAnsi="Times New Roman"/>
          <w:sz w:val="28"/>
          <w:szCs w:val="28"/>
        </w:rPr>
        <w:t>вступает в силу с 01 января 2021</w:t>
      </w:r>
      <w:r w:rsidR="00C02AFE" w:rsidRPr="006B00E6">
        <w:rPr>
          <w:rFonts w:ascii="Times New Roman" w:hAnsi="Times New Roman"/>
          <w:sz w:val="28"/>
          <w:szCs w:val="28"/>
        </w:rPr>
        <w:t xml:space="preserve"> года.</w:t>
      </w:r>
    </w:p>
    <w:p w:rsidR="00C02AFE" w:rsidRPr="006B00E6" w:rsidRDefault="006B00E6" w:rsidP="006B00E6">
      <w:pPr>
        <w:pStyle w:val="a3"/>
        <w:tabs>
          <w:tab w:val="left" w:pos="9923"/>
        </w:tabs>
        <w:spacing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6B00E6">
        <w:rPr>
          <w:rFonts w:ascii="Times New Roman" w:hAnsi="Times New Roman"/>
          <w:sz w:val="28"/>
          <w:szCs w:val="28"/>
        </w:rPr>
        <w:t>5</w:t>
      </w:r>
      <w:r w:rsidR="00C02AFE" w:rsidRPr="006B00E6">
        <w:rPr>
          <w:rFonts w:ascii="Times New Roman" w:hAnsi="Times New Roman"/>
          <w:sz w:val="28"/>
          <w:szCs w:val="28"/>
        </w:rPr>
        <w:t>. Конт</w:t>
      </w:r>
      <w:r w:rsidRPr="006B00E6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C02AFE" w:rsidRPr="006B00E6">
        <w:rPr>
          <w:rFonts w:ascii="Times New Roman" w:hAnsi="Times New Roman"/>
          <w:sz w:val="28"/>
          <w:szCs w:val="28"/>
        </w:rPr>
        <w:t>остановления возложить на заместителя главы администраци</w:t>
      </w:r>
      <w:r w:rsidR="00F36E60">
        <w:rPr>
          <w:rFonts w:ascii="Times New Roman" w:hAnsi="Times New Roman"/>
          <w:sz w:val="28"/>
          <w:szCs w:val="28"/>
        </w:rPr>
        <w:t xml:space="preserve">и поселения Вороновское </w:t>
      </w:r>
      <w:proofErr w:type="spellStart"/>
      <w:r w:rsidR="00F36E60">
        <w:rPr>
          <w:rFonts w:ascii="Times New Roman" w:hAnsi="Times New Roman"/>
          <w:sz w:val="28"/>
          <w:szCs w:val="28"/>
        </w:rPr>
        <w:t>Таратунину</w:t>
      </w:r>
      <w:proofErr w:type="spellEnd"/>
      <w:r w:rsidR="00C02AFE" w:rsidRPr="006B00E6">
        <w:rPr>
          <w:rFonts w:ascii="Times New Roman" w:hAnsi="Times New Roman"/>
          <w:sz w:val="28"/>
          <w:szCs w:val="28"/>
        </w:rPr>
        <w:t xml:space="preserve"> А.В. </w:t>
      </w:r>
    </w:p>
    <w:p w:rsidR="00C02AFE" w:rsidRDefault="00C02AFE" w:rsidP="00C02AFE">
      <w:pPr>
        <w:pStyle w:val="a3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C02AFE" w:rsidRDefault="00C02AFE" w:rsidP="00C02AFE">
      <w:pPr>
        <w:pStyle w:val="a3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C02AFE" w:rsidRDefault="00F36E60" w:rsidP="00C02AFE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02AFE">
        <w:rPr>
          <w:b/>
          <w:sz w:val="28"/>
          <w:szCs w:val="28"/>
        </w:rPr>
        <w:t xml:space="preserve"> администрации</w:t>
      </w:r>
    </w:p>
    <w:p w:rsidR="00C02AFE" w:rsidRDefault="006B00E6" w:rsidP="00BD3995">
      <w:pPr>
        <w:tabs>
          <w:tab w:val="left" w:pos="9639"/>
        </w:tabs>
        <w:ind w:right="282"/>
        <w:jc w:val="both"/>
        <w:rPr>
          <w:b/>
          <w:sz w:val="28"/>
          <w:szCs w:val="28"/>
        </w:rPr>
        <w:sectPr w:rsidR="00C02AFE">
          <w:pgSz w:w="11906" w:h="16838"/>
          <w:pgMar w:top="567" w:right="567" w:bottom="1134" w:left="1134" w:header="720" w:footer="720" w:gutter="0"/>
          <w:cols w:space="720"/>
        </w:sectPr>
      </w:pPr>
      <w:r>
        <w:rPr>
          <w:b/>
          <w:sz w:val="28"/>
          <w:szCs w:val="28"/>
        </w:rPr>
        <w:t>п</w:t>
      </w:r>
      <w:r w:rsidR="00C02AFE">
        <w:rPr>
          <w:b/>
          <w:sz w:val="28"/>
          <w:szCs w:val="28"/>
        </w:rPr>
        <w:t xml:space="preserve">оселения Вороновское                                                 </w:t>
      </w:r>
      <w:r w:rsidR="00BD3995">
        <w:rPr>
          <w:b/>
          <w:sz w:val="28"/>
          <w:szCs w:val="28"/>
        </w:rPr>
        <w:t xml:space="preserve">          Е.П. Иванов</w:t>
      </w: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t xml:space="preserve"> поселения Вороновское в городе Москве</w:t>
      </w: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t xml:space="preserve">от </w:t>
      </w:r>
      <w:r w:rsidR="009162EF">
        <w:rPr>
          <w:bCs/>
        </w:rPr>
        <w:t>01.12.</w:t>
      </w:r>
      <w:r w:rsidR="00025CA8">
        <w:rPr>
          <w:bCs/>
        </w:rPr>
        <w:t>2020</w:t>
      </w:r>
      <w:r>
        <w:rPr>
          <w:bCs/>
        </w:rPr>
        <w:t xml:space="preserve"> № </w:t>
      </w:r>
      <w:r w:rsidR="009162EF">
        <w:rPr>
          <w:bCs/>
        </w:rPr>
        <w:t>65</w:t>
      </w:r>
    </w:p>
    <w:p w:rsidR="00C02AFE" w:rsidRDefault="00C02AFE" w:rsidP="00C02AFE">
      <w:pPr>
        <w:jc w:val="center"/>
        <w:rPr>
          <w:b/>
          <w:bCs/>
        </w:rPr>
      </w:pPr>
    </w:p>
    <w:p w:rsidR="00C02AFE" w:rsidRPr="006B00E6" w:rsidRDefault="00C02AFE" w:rsidP="006B00E6">
      <w:pPr>
        <w:keepNext/>
        <w:widowControl w:val="0"/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 w:rsidRPr="006B00E6">
        <w:rPr>
          <w:b/>
          <w:bCs/>
          <w:sz w:val="28"/>
          <w:szCs w:val="28"/>
        </w:rPr>
        <w:t xml:space="preserve">МУНИЦИПАЛЬНАЯ ПРОГРАММА </w:t>
      </w:r>
    </w:p>
    <w:p w:rsidR="00C02AFE" w:rsidRPr="006B00E6" w:rsidRDefault="00C02AFE" w:rsidP="006B00E6">
      <w:pPr>
        <w:keepNext/>
        <w:widowControl w:val="0"/>
        <w:autoSpaceDE w:val="0"/>
        <w:autoSpaceDN w:val="0"/>
        <w:adjustRightInd w:val="0"/>
        <w:ind w:right="616"/>
        <w:jc w:val="center"/>
        <w:rPr>
          <w:sz w:val="28"/>
          <w:szCs w:val="28"/>
        </w:rPr>
      </w:pPr>
      <w:r w:rsidRPr="006B00E6">
        <w:rPr>
          <w:b/>
          <w:bCs/>
          <w:sz w:val="28"/>
          <w:szCs w:val="28"/>
        </w:rPr>
        <w:t>«СОХРАНЕНИЕ И РАЗВИТИЕ КУЛЬТУРЫ НА ТЕРРИТОР</w:t>
      </w:r>
      <w:r w:rsidR="00BD3995">
        <w:rPr>
          <w:b/>
          <w:bCs/>
          <w:sz w:val="28"/>
          <w:szCs w:val="28"/>
        </w:rPr>
        <w:t>ИИ ПОСЕЛЕНИЯ ВОРОНОВСКОЕ НА 2021</w:t>
      </w:r>
      <w:r w:rsidRPr="006B00E6">
        <w:rPr>
          <w:b/>
          <w:bCs/>
          <w:sz w:val="28"/>
          <w:szCs w:val="28"/>
        </w:rPr>
        <w:t xml:space="preserve"> ГОД»</w:t>
      </w:r>
    </w:p>
    <w:p w:rsidR="00C02AFE" w:rsidRPr="006B00E6" w:rsidRDefault="00C02AFE" w:rsidP="006B00E6">
      <w:pPr>
        <w:ind w:right="616"/>
        <w:jc w:val="center"/>
        <w:rPr>
          <w:b/>
          <w:bCs/>
          <w:sz w:val="28"/>
          <w:szCs w:val="28"/>
        </w:rPr>
      </w:pPr>
    </w:p>
    <w:p w:rsidR="00C02AFE" w:rsidRPr="006B00E6" w:rsidRDefault="00025CA8" w:rsidP="006B00E6">
      <w:pPr>
        <w:ind w:right="6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C02AFE" w:rsidRPr="006B00E6">
        <w:rPr>
          <w:b/>
          <w:bCs/>
          <w:sz w:val="28"/>
          <w:szCs w:val="28"/>
        </w:rPr>
        <w:t xml:space="preserve">Паспорт муниципальной программы </w:t>
      </w:r>
    </w:p>
    <w:tbl>
      <w:tblPr>
        <w:tblW w:w="0" w:type="auto"/>
        <w:tblInd w:w="-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31"/>
        <w:gridCol w:w="6192"/>
      </w:tblGrid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Муниципальная программа «Сохранение и развитие культу</w:t>
            </w:r>
            <w:r w:rsidR="00BD3995">
              <w:rPr>
                <w:sz w:val="28"/>
                <w:szCs w:val="28"/>
                <w:lang w:eastAsia="en-US"/>
              </w:rPr>
              <w:t>ры поселения Вороновское на 2021</w:t>
            </w:r>
            <w:r w:rsidRPr="006B00E6">
              <w:rPr>
                <w:sz w:val="28"/>
                <w:szCs w:val="28"/>
                <w:lang w:eastAsia="en-US"/>
              </w:rPr>
              <w:t xml:space="preserve"> год»</w:t>
            </w:r>
          </w:p>
        </w:tc>
      </w:tr>
      <w:tr w:rsidR="00C02AFE" w:rsidTr="006B00E6">
        <w:trPr>
          <w:trHeight w:val="1759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 xml:space="preserve">Основание для разработки программы </w:t>
            </w:r>
          </w:p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jc w:val="both"/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Федеральный закон от 06</w:t>
            </w:r>
            <w:r w:rsidR="006B00E6">
              <w:rPr>
                <w:sz w:val="28"/>
                <w:szCs w:val="28"/>
                <w:lang w:eastAsia="en-US"/>
              </w:rPr>
              <w:t>.10.2003г.</w:t>
            </w:r>
            <w:r w:rsidRPr="006B00E6">
              <w:rPr>
                <w:sz w:val="28"/>
                <w:szCs w:val="28"/>
                <w:lang w:eastAsia="en-US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C02AFE" w:rsidRPr="006B00E6" w:rsidRDefault="006B00E6" w:rsidP="006B00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Закон </w:t>
            </w:r>
            <w:r w:rsidR="00C02AFE" w:rsidRPr="006B00E6">
              <w:rPr>
                <w:sz w:val="28"/>
                <w:szCs w:val="28"/>
                <w:lang w:eastAsia="en-US"/>
              </w:rPr>
              <w:t>РФ от 09</w:t>
            </w:r>
            <w:r>
              <w:rPr>
                <w:sz w:val="28"/>
                <w:szCs w:val="28"/>
                <w:lang w:eastAsia="en-US"/>
              </w:rPr>
              <w:t>.10.1992г.</w:t>
            </w:r>
            <w:r w:rsidR="00C02AFE" w:rsidRPr="006B00E6">
              <w:rPr>
                <w:sz w:val="28"/>
                <w:szCs w:val="28"/>
                <w:lang w:eastAsia="en-US"/>
              </w:rPr>
              <w:t xml:space="preserve"> № 3612-I «Основы законодательства Российской Федерации о культуре»;</w:t>
            </w:r>
          </w:p>
          <w:p w:rsidR="00C02AFE" w:rsidRPr="006B00E6" w:rsidRDefault="00C02AFE" w:rsidP="006B00E6">
            <w:pPr>
              <w:jc w:val="both"/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Бюджетный кодекс РФ;</w:t>
            </w:r>
          </w:p>
          <w:p w:rsidR="00C02AFE" w:rsidRPr="006B00E6" w:rsidRDefault="006B00E6" w:rsidP="006B00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Устав поселения Вороновское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BD3995" w:rsidP="006B00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  <w:r w:rsidR="00C02AFE" w:rsidRPr="006B00E6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администрация поселения Вороновское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Отдел социального развития администрации поселения Вороновское</w:t>
            </w:r>
          </w:p>
        </w:tc>
      </w:tr>
      <w:tr w:rsidR="00C02AFE" w:rsidTr="006B00E6">
        <w:trPr>
          <w:trHeight w:val="3216"/>
        </w:trPr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развитие самодеятельного народного творчества среди населения поселения;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 xml:space="preserve">- сохранение, пополнение и использование культурного и исторического наследия; 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создание условий для улучшения доступа населения поселения к культурным ценностям;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привлечение к творчеству широких масс,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разновозрастных групп населения с целью реализации их творческих возможностей;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создание условий для формирования культурных потребностей детей и молодежи, эстетического воспитания населения;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Исполнители и соисполнители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00E6" w:rsidRDefault="006B00E6" w:rsidP="006B00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02AFE" w:rsidRPr="006B00E6">
              <w:rPr>
                <w:sz w:val="28"/>
                <w:szCs w:val="28"/>
                <w:lang w:eastAsia="en-US"/>
              </w:rPr>
              <w:t>адми</w:t>
            </w:r>
            <w:r>
              <w:rPr>
                <w:sz w:val="28"/>
                <w:szCs w:val="28"/>
                <w:lang w:eastAsia="en-US"/>
              </w:rPr>
              <w:t>нистрация поселения Вороновское;</w:t>
            </w:r>
            <w:r w:rsidR="00C02AFE" w:rsidRPr="006B00E6">
              <w:rPr>
                <w:sz w:val="28"/>
                <w:szCs w:val="28"/>
                <w:lang w:eastAsia="en-US"/>
              </w:rPr>
              <w:t xml:space="preserve"> </w:t>
            </w:r>
          </w:p>
          <w:p w:rsidR="00C02AFE" w:rsidRPr="006B00E6" w:rsidRDefault="006B00E6" w:rsidP="006B00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02AFE" w:rsidRPr="006B00E6">
              <w:rPr>
                <w:sz w:val="28"/>
                <w:szCs w:val="28"/>
                <w:lang w:eastAsia="en-US"/>
              </w:rPr>
              <w:t>МБУ ДК «Дружба»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Объем и источник финансирования программы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lastRenderedPageBreak/>
              <w:t>Общий объем финансирования, необходимого для реализ</w:t>
            </w:r>
            <w:r w:rsidR="00025CA8">
              <w:rPr>
                <w:sz w:val="28"/>
                <w:szCs w:val="28"/>
                <w:lang w:eastAsia="en-US"/>
              </w:rPr>
              <w:t xml:space="preserve">ации Программы, составляет 4 </w:t>
            </w:r>
            <w:r w:rsidR="000F021A">
              <w:rPr>
                <w:sz w:val="28"/>
                <w:szCs w:val="28"/>
                <w:lang w:eastAsia="en-US"/>
              </w:rPr>
              <w:t xml:space="preserve">500 </w:t>
            </w:r>
            <w:r w:rsidRPr="006B00E6">
              <w:rPr>
                <w:sz w:val="28"/>
                <w:szCs w:val="28"/>
                <w:lang w:eastAsia="en-US"/>
              </w:rPr>
              <w:t xml:space="preserve">000 руб. Объем финансирования программы носит </w:t>
            </w:r>
            <w:r w:rsidRPr="006B00E6">
              <w:rPr>
                <w:sz w:val="28"/>
                <w:szCs w:val="28"/>
                <w:lang w:eastAsia="en-US"/>
              </w:rPr>
              <w:lastRenderedPageBreak/>
              <w:t xml:space="preserve">прогнозный характер и корректируется с учетом возможностей местного бюджета. 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Источником финансирования является бюджет поселения Вороновское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Повышение уровня культурно- просветительной работы с населением, обеспечение условий общедоступности культуры, культурных ценностей и благ, приобщение к творческому и культурному развитию, самообразованию и искусству населения поселения Вороновское, улучшение материально-технического обеспечения учреждений культуры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Контроль исполнения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en-US"/>
              </w:rPr>
            </w:pPr>
            <w:r w:rsidRPr="006B00E6">
              <w:rPr>
                <w:iCs/>
                <w:sz w:val="28"/>
                <w:szCs w:val="28"/>
                <w:lang w:eastAsia="en-US"/>
              </w:rPr>
              <w:t>- Координационные работы по реализации программы осуществляются администрацией поселения Вороновское;</w:t>
            </w:r>
          </w:p>
          <w:p w:rsidR="00C02AFE" w:rsidRPr="006B00E6" w:rsidRDefault="00C02AFE" w:rsidP="006B00E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en-US"/>
              </w:rPr>
            </w:pPr>
            <w:r w:rsidRPr="006B00E6">
              <w:rPr>
                <w:iCs/>
                <w:sz w:val="28"/>
                <w:szCs w:val="28"/>
                <w:lang w:eastAsia="en-US"/>
              </w:rPr>
              <w:t>- Контроль за реализ</w:t>
            </w:r>
            <w:r w:rsidR="006B00E6">
              <w:rPr>
                <w:iCs/>
                <w:sz w:val="28"/>
                <w:szCs w:val="28"/>
                <w:lang w:eastAsia="en-US"/>
              </w:rPr>
              <w:t>ацией программы осуществляется г</w:t>
            </w:r>
            <w:r w:rsidRPr="006B00E6">
              <w:rPr>
                <w:iCs/>
                <w:sz w:val="28"/>
                <w:szCs w:val="28"/>
                <w:lang w:eastAsia="en-US"/>
              </w:rPr>
              <w:t>лавой поселения Вороновское.</w:t>
            </w:r>
          </w:p>
        </w:tc>
      </w:tr>
    </w:tbl>
    <w:p w:rsidR="00C02AFE" w:rsidRDefault="00C02AFE" w:rsidP="00C02AFE"/>
    <w:p w:rsidR="00C02AFE" w:rsidRPr="006B00E6" w:rsidRDefault="00025CA8" w:rsidP="00C02AFE">
      <w:pPr>
        <w:autoSpaceDE w:val="0"/>
        <w:autoSpaceDN w:val="0"/>
        <w:ind w:right="616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02AFE" w:rsidRPr="006B00E6">
        <w:rPr>
          <w:b/>
          <w:bCs/>
          <w:sz w:val="28"/>
          <w:szCs w:val="28"/>
        </w:rPr>
        <w:t>. Правовые основы разработки муниципальной программы «Сохранение и развитие культуры на территор</w:t>
      </w:r>
      <w:r w:rsidR="000F021A">
        <w:rPr>
          <w:b/>
          <w:bCs/>
          <w:sz w:val="28"/>
          <w:szCs w:val="28"/>
        </w:rPr>
        <w:t>ии поселения Вороновское на 2021</w:t>
      </w:r>
      <w:r w:rsidR="00C02AFE" w:rsidRPr="006B00E6">
        <w:rPr>
          <w:b/>
          <w:bCs/>
          <w:sz w:val="28"/>
          <w:szCs w:val="28"/>
        </w:rPr>
        <w:t xml:space="preserve"> год»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Федеральный закон от 06</w:t>
      </w:r>
      <w:r w:rsidR="00025CA8">
        <w:rPr>
          <w:sz w:val="28"/>
          <w:szCs w:val="28"/>
        </w:rPr>
        <w:t>.10.2003</w:t>
      </w:r>
      <w:r w:rsidR="00C02AFE" w:rsidRPr="006B00E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Закон РФ от 09</w:t>
      </w:r>
      <w:r w:rsidR="00025CA8">
        <w:rPr>
          <w:sz w:val="28"/>
          <w:szCs w:val="28"/>
        </w:rPr>
        <w:t>.10.1992</w:t>
      </w:r>
      <w:r w:rsidR="00C02AFE" w:rsidRPr="006B00E6">
        <w:rPr>
          <w:sz w:val="28"/>
          <w:szCs w:val="28"/>
        </w:rPr>
        <w:t xml:space="preserve"> № 3612-I «Основы законодательства Российской Федерации о культуре»;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Бюджетный кодекс РФ;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Закон города Москвы от 06</w:t>
      </w:r>
      <w:r w:rsidR="00025CA8">
        <w:rPr>
          <w:sz w:val="28"/>
          <w:szCs w:val="28"/>
        </w:rPr>
        <w:t>.11.2002</w:t>
      </w:r>
      <w:r w:rsidR="00C02AFE" w:rsidRPr="006B00E6">
        <w:rPr>
          <w:sz w:val="28"/>
          <w:szCs w:val="28"/>
        </w:rPr>
        <w:t xml:space="preserve"> № 56 «Об организации местного самоуправления в городе Москве»;</w:t>
      </w:r>
    </w:p>
    <w:p w:rsidR="00C02AFE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025CA8">
        <w:rPr>
          <w:sz w:val="28"/>
          <w:szCs w:val="28"/>
        </w:rPr>
        <w:t>Устав поселения Вороновское</w:t>
      </w:r>
    </w:p>
    <w:p w:rsidR="00025CA8" w:rsidRPr="006B00E6" w:rsidRDefault="00025CA8" w:rsidP="006B00E6">
      <w:pPr>
        <w:ind w:right="616"/>
        <w:jc w:val="both"/>
        <w:rPr>
          <w:sz w:val="28"/>
          <w:szCs w:val="28"/>
        </w:rPr>
      </w:pPr>
    </w:p>
    <w:p w:rsidR="00C02AFE" w:rsidRPr="006B00E6" w:rsidRDefault="00025CA8" w:rsidP="00BB29B1">
      <w:pPr>
        <w:widowControl w:val="0"/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02AFE" w:rsidRPr="006B00E6">
        <w:rPr>
          <w:sz w:val="28"/>
          <w:szCs w:val="28"/>
        </w:rPr>
        <w:t xml:space="preserve">. </w:t>
      </w:r>
      <w:r w:rsidR="00C02AFE" w:rsidRPr="006B00E6">
        <w:rPr>
          <w:b/>
          <w:bCs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C02AFE" w:rsidRPr="006B00E6" w:rsidRDefault="00C02AFE" w:rsidP="00BB29B1">
      <w:pPr>
        <w:widowControl w:val="0"/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>Программа «Сохранение и развитие культуры на территор</w:t>
      </w:r>
      <w:r w:rsidR="000F021A">
        <w:rPr>
          <w:sz w:val="28"/>
          <w:szCs w:val="28"/>
        </w:rPr>
        <w:t>ии поселения Вороновское на 2021</w:t>
      </w:r>
      <w:r w:rsidRPr="006B00E6">
        <w:rPr>
          <w:sz w:val="28"/>
          <w:szCs w:val="28"/>
        </w:rPr>
        <w:t xml:space="preserve"> год» обеспечит доступ населения ко всем видам творческой деятельности в соответствии со своими интересами и способностями, приобщит их к культурным ценностям, нравственным и эстетическим идеалам. </w:t>
      </w:r>
    </w:p>
    <w:p w:rsidR="00C02AFE" w:rsidRPr="006B00E6" w:rsidRDefault="00C02AFE" w:rsidP="00BB29B1">
      <w:pPr>
        <w:widowControl w:val="0"/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>В настоящее время на территории поселения функционирует учреждение досугового типа:</w:t>
      </w:r>
    </w:p>
    <w:p w:rsidR="00C02AFE" w:rsidRPr="006B00E6" w:rsidRDefault="00C02AFE" w:rsidP="00BB29B1">
      <w:pPr>
        <w:widowControl w:val="0"/>
        <w:autoSpaceDE w:val="0"/>
        <w:autoSpaceDN w:val="0"/>
        <w:adjustRightInd w:val="0"/>
        <w:ind w:right="616"/>
        <w:rPr>
          <w:sz w:val="28"/>
          <w:szCs w:val="28"/>
        </w:rPr>
      </w:pPr>
      <w:r w:rsidRPr="006B00E6">
        <w:rPr>
          <w:sz w:val="28"/>
          <w:szCs w:val="28"/>
        </w:rPr>
        <w:t>- МБУ «Дом Культуры «Дружба».</w:t>
      </w:r>
    </w:p>
    <w:p w:rsidR="00C02AFE" w:rsidRPr="006B00E6" w:rsidRDefault="00C02AFE" w:rsidP="00BB29B1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>Для решения проблем развития культуры на территории поселение Вороновское необходима разработка данной программы.</w:t>
      </w:r>
    </w:p>
    <w:p w:rsidR="00C02AFE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/>
          <w:bCs/>
        </w:rPr>
      </w:pPr>
    </w:p>
    <w:p w:rsidR="00C02AFE" w:rsidRPr="00684E71" w:rsidRDefault="00025CA8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02AFE" w:rsidRPr="00684E71">
        <w:rPr>
          <w:b/>
          <w:bCs/>
          <w:sz w:val="28"/>
          <w:szCs w:val="28"/>
        </w:rPr>
        <w:t>. Основные цели и задачи программы</w:t>
      </w:r>
    </w:p>
    <w:p w:rsidR="00C02AFE" w:rsidRPr="00684E7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84E71">
        <w:rPr>
          <w:sz w:val="28"/>
          <w:szCs w:val="28"/>
        </w:rPr>
        <w:t xml:space="preserve">Целью настоящей программы является привлечение к культуре, искусству и </w:t>
      </w:r>
      <w:r w:rsidRPr="00684E71">
        <w:rPr>
          <w:sz w:val="28"/>
          <w:szCs w:val="28"/>
        </w:rPr>
        <w:lastRenderedPageBreak/>
        <w:t>творчеству широких масс населения для реализации их творческих возможностей.</w:t>
      </w:r>
    </w:p>
    <w:p w:rsidR="00C02AFE" w:rsidRPr="00684E7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Для достижения этой цели необходимо решить следующие задачи: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создать условия для формирования культурных потребностей и эстетического воспитания населения;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развитие массовых и индивидуальных форм творчества;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сохранение культурного наследия поселения Вороновское;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повышение роли культуры и искусства в обществе;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обеспечение финансовой доступности культуры и искусства для всех категорий граждан поселения Вороновское;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внедрение современной рекламы, мониторинга;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привлечение дополнительных материально-финансовых ресурсов в сферу культуры и искусства поселения;</w:t>
      </w:r>
    </w:p>
    <w:p w:rsidR="00C02AFE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привлечение квалифицированных работников в учреждения культуры.</w:t>
      </w:r>
    </w:p>
    <w:p w:rsidR="00025CA8" w:rsidRPr="00684E71" w:rsidRDefault="00025CA8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</w:p>
    <w:p w:rsidR="00C02AFE" w:rsidRPr="00BB29B1" w:rsidRDefault="00025CA8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02AFE" w:rsidRPr="00BB29B1">
        <w:rPr>
          <w:b/>
          <w:bCs/>
          <w:sz w:val="28"/>
          <w:szCs w:val="28"/>
        </w:rPr>
        <w:t>. Сроки реализации программы</w:t>
      </w:r>
    </w:p>
    <w:p w:rsidR="00C02AFE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>Программа рассчитана на один год и является продолжением планомерной политики администрации поселения Вороновское в области культуры. В течение всего года планируется проведение культурно-массовых мероприятий с привлечением финансовых ресурсов бюджета поселения Вороновское для реализации программы.</w:t>
      </w:r>
    </w:p>
    <w:p w:rsidR="00025CA8" w:rsidRPr="00BB29B1" w:rsidRDefault="00025CA8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</w:p>
    <w:p w:rsidR="00C02AFE" w:rsidRPr="00BB29B1" w:rsidRDefault="00025CA8" w:rsidP="00BB29B1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02AFE" w:rsidRPr="00BB29B1">
        <w:rPr>
          <w:b/>
          <w:bCs/>
          <w:sz w:val="28"/>
          <w:szCs w:val="28"/>
        </w:rPr>
        <w:t>. Мероприятия по организации культурно-досуговой деятельности в рамках муниципальной программы «Сохранение и развитие культуры на территор</w:t>
      </w:r>
      <w:r w:rsidR="003156B2">
        <w:rPr>
          <w:b/>
          <w:bCs/>
          <w:sz w:val="28"/>
          <w:szCs w:val="28"/>
        </w:rPr>
        <w:t xml:space="preserve">ии поселения Вороновское на 2021 </w:t>
      </w:r>
      <w:r w:rsidR="00C02AFE" w:rsidRPr="00BB29B1">
        <w:rPr>
          <w:b/>
          <w:bCs/>
          <w:sz w:val="28"/>
          <w:szCs w:val="28"/>
        </w:rPr>
        <w:t>год»</w:t>
      </w:r>
    </w:p>
    <w:p w:rsidR="00C02AFE" w:rsidRPr="00BB29B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 w:rsidRPr="00BB29B1">
        <w:rPr>
          <w:bCs/>
          <w:sz w:val="28"/>
          <w:szCs w:val="28"/>
        </w:rPr>
        <w:t>- Регулярные проведения различных фестивалей, конкурсов, викторин, концертов и показательных выступлений творческих коллективов поселения Вороновское, приуроченных к различным праздникам и памятным датам;</w:t>
      </w:r>
    </w:p>
    <w:p w:rsidR="00C02AFE" w:rsidRPr="00BB29B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 w:rsidRPr="00BB29B1">
        <w:rPr>
          <w:bCs/>
          <w:sz w:val="28"/>
          <w:szCs w:val="28"/>
        </w:rPr>
        <w:t>- Материально-техническая поддержка творческих коллективов, культурных инициатив любительского творчества;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 w:rsidRPr="00BB29B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</w:t>
      </w:r>
      <w:r w:rsidR="00C02AFE" w:rsidRPr="00BB29B1">
        <w:rPr>
          <w:bCs/>
          <w:sz w:val="28"/>
          <w:szCs w:val="28"/>
        </w:rPr>
        <w:t>оддержка одарённых детей;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>оддержка и развитие прикладного творчества и народных промыслов;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="00C02AFE" w:rsidRPr="00BB29B1">
        <w:rPr>
          <w:bCs/>
          <w:sz w:val="28"/>
          <w:szCs w:val="28"/>
        </w:rPr>
        <w:t>тимулирование деятельности мастеров декоративно-прикладного искусства;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 xml:space="preserve">ривлечение детей и молодёжи к занятиям, связанным с народной культурой; 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="00C02AFE" w:rsidRPr="00BB29B1">
        <w:rPr>
          <w:bCs/>
          <w:sz w:val="28"/>
          <w:szCs w:val="28"/>
        </w:rPr>
        <w:t>казание помощи подрас</w:t>
      </w:r>
      <w:r>
        <w:rPr>
          <w:bCs/>
          <w:sz w:val="28"/>
          <w:szCs w:val="28"/>
        </w:rPr>
        <w:t xml:space="preserve">тающему поколению в реализации </w:t>
      </w:r>
      <w:r w:rsidR="00C02AFE" w:rsidRPr="00BB29B1">
        <w:rPr>
          <w:bCs/>
          <w:sz w:val="28"/>
          <w:szCs w:val="28"/>
        </w:rPr>
        <w:t>своих успехов;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>ривлечение детей и молодёжи к занятиям, связанным с народной культурой;</w:t>
      </w:r>
    </w:p>
    <w:p w:rsidR="00C02AFE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>ривлечение квалифицированных кадров в области культуры и искусства.</w:t>
      </w:r>
    </w:p>
    <w:p w:rsidR="00025CA8" w:rsidRPr="00BB29B1" w:rsidRDefault="00025CA8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</w:p>
    <w:p w:rsidR="00C02AFE" w:rsidRPr="00BB29B1" w:rsidRDefault="00025CA8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02AFE" w:rsidRPr="00BB29B1">
        <w:rPr>
          <w:b/>
          <w:bCs/>
          <w:sz w:val="28"/>
          <w:szCs w:val="28"/>
        </w:rPr>
        <w:t>. Ресурсное обеспечение программы</w:t>
      </w:r>
    </w:p>
    <w:p w:rsidR="00C02AFE" w:rsidRPr="00BB29B1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 xml:space="preserve">Финансирование программных мероприятий производится за счет бюджета поселения Вороновское. </w:t>
      </w:r>
    </w:p>
    <w:p w:rsidR="00C02AFE" w:rsidRPr="00BB29B1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>Общий объем финансировани</w:t>
      </w:r>
      <w:r w:rsidR="00BB29B1" w:rsidRPr="00BB29B1">
        <w:rPr>
          <w:sz w:val="28"/>
          <w:szCs w:val="28"/>
        </w:rPr>
        <w:t>я, необходимого для реализации п</w:t>
      </w:r>
      <w:r w:rsidRPr="00BB29B1">
        <w:rPr>
          <w:sz w:val="28"/>
          <w:szCs w:val="28"/>
        </w:rPr>
        <w:t>рогр</w:t>
      </w:r>
      <w:r w:rsidR="003156B2">
        <w:rPr>
          <w:sz w:val="28"/>
          <w:szCs w:val="28"/>
        </w:rPr>
        <w:t xml:space="preserve">аммы, составляет 4 500 </w:t>
      </w:r>
      <w:r w:rsidRPr="00BB29B1">
        <w:rPr>
          <w:sz w:val="28"/>
          <w:szCs w:val="28"/>
        </w:rPr>
        <w:t>000 руб.</w:t>
      </w:r>
    </w:p>
    <w:p w:rsidR="00C02AFE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 xml:space="preserve">Объемы финансирования программы могут быть скорректированы исходя из </w:t>
      </w:r>
      <w:r w:rsidRPr="00BB29B1">
        <w:rPr>
          <w:sz w:val="28"/>
          <w:szCs w:val="28"/>
        </w:rPr>
        <w:lastRenderedPageBreak/>
        <w:t>реальных возможностей бюджета поселения Вороновское.</w:t>
      </w:r>
    </w:p>
    <w:p w:rsidR="00025CA8" w:rsidRPr="00BB29B1" w:rsidRDefault="00025CA8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</w:p>
    <w:p w:rsidR="00C02AFE" w:rsidRPr="008F2447" w:rsidRDefault="00025CA8" w:rsidP="008F24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02AFE" w:rsidRPr="008F2447">
        <w:rPr>
          <w:b/>
          <w:bCs/>
          <w:sz w:val="28"/>
          <w:szCs w:val="28"/>
        </w:rPr>
        <w:t>. Ожидаемые результаты реализации программы</w:t>
      </w:r>
    </w:p>
    <w:p w:rsidR="00C02AFE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8F2447">
        <w:rPr>
          <w:sz w:val="28"/>
          <w:szCs w:val="28"/>
        </w:rPr>
        <w:t xml:space="preserve">Реализация мероприятий, предусмотренных программой, повысит уровень культурно-просветительной работы с населением, обеспечит условия общедоступности культурной деятельности, культурных ценностей и благ. Позволит приобщить к творчеству и культурному развитию, самообразованию, любительскому искусству население поселения Вороновское. Даст возможность улучшить материально-техническое обеспечение учреждений культуры. </w:t>
      </w:r>
    </w:p>
    <w:p w:rsidR="00025CA8" w:rsidRPr="008F2447" w:rsidRDefault="00025CA8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</w:p>
    <w:p w:rsidR="00C02AFE" w:rsidRPr="008F2447" w:rsidRDefault="00025CA8" w:rsidP="001777FB">
      <w:pPr>
        <w:widowControl w:val="0"/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C02AFE" w:rsidRPr="008F2447">
        <w:rPr>
          <w:b/>
          <w:bCs/>
          <w:sz w:val="28"/>
          <w:szCs w:val="28"/>
        </w:rPr>
        <w:t>. Система организации контроля за исполнением программы</w:t>
      </w:r>
    </w:p>
    <w:p w:rsidR="00C02AFE" w:rsidRPr="008F2447" w:rsidRDefault="00C02AFE" w:rsidP="001777FB">
      <w:pPr>
        <w:widowControl w:val="0"/>
        <w:autoSpaceDE w:val="0"/>
        <w:autoSpaceDN w:val="0"/>
        <w:adjustRightInd w:val="0"/>
        <w:ind w:right="616" w:firstLine="284"/>
        <w:jc w:val="both"/>
        <w:rPr>
          <w:iCs/>
          <w:sz w:val="28"/>
          <w:szCs w:val="28"/>
        </w:rPr>
      </w:pPr>
      <w:r w:rsidRPr="008F2447">
        <w:rPr>
          <w:iCs/>
          <w:sz w:val="28"/>
          <w:szCs w:val="28"/>
        </w:rPr>
        <w:t>Координационные работы по реализации программы осуществляются администрацией поселения Вороновское.</w:t>
      </w:r>
    </w:p>
    <w:p w:rsidR="00C02AFE" w:rsidRPr="008F2447" w:rsidRDefault="00C02AFE" w:rsidP="001777FB">
      <w:pPr>
        <w:widowControl w:val="0"/>
        <w:autoSpaceDE w:val="0"/>
        <w:autoSpaceDN w:val="0"/>
        <w:adjustRightInd w:val="0"/>
        <w:ind w:right="616" w:firstLine="284"/>
        <w:jc w:val="both"/>
        <w:rPr>
          <w:iCs/>
          <w:sz w:val="28"/>
          <w:szCs w:val="28"/>
        </w:rPr>
      </w:pPr>
      <w:r w:rsidRPr="008F2447">
        <w:rPr>
          <w:iCs/>
          <w:sz w:val="28"/>
          <w:szCs w:val="28"/>
        </w:rPr>
        <w:t>Контроль за реализ</w:t>
      </w:r>
      <w:r w:rsidR="008F2447" w:rsidRPr="008F2447">
        <w:rPr>
          <w:iCs/>
          <w:sz w:val="28"/>
          <w:szCs w:val="28"/>
        </w:rPr>
        <w:t>ацией программы осуществляется г</w:t>
      </w:r>
      <w:r w:rsidRPr="008F2447">
        <w:rPr>
          <w:iCs/>
          <w:sz w:val="28"/>
          <w:szCs w:val="28"/>
        </w:rPr>
        <w:t xml:space="preserve">лавой </w:t>
      </w:r>
      <w:r w:rsidR="00025CA8">
        <w:rPr>
          <w:iCs/>
          <w:sz w:val="28"/>
          <w:szCs w:val="28"/>
        </w:rPr>
        <w:t xml:space="preserve">администрации </w:t>
      </w:r>
      <w:r w:rsidRPr="008F2447">
        <w:rPr>
          <w:iCs/>
          <w:sz w:val="28"/>
          <w:szCs w:val="28"/>
        </w:rPr>
        <w:t>поселения Вороновское.</w:t>
      </w:r>
    </w:p>
    <w:p w:rsidR="00C02AFE" w:rsidRDefault="00C02AFE" w:rsidP="00C02A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02AFE" w:rsidRDefault="00C02AFE" w:rsidP="00C02A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02AFE" w:rsidRDefault="00C02AFE" w:rsidP="00C02AFE">
      <w:pPr>
        <w:sectPr w:rsidR="00C02AFE">
          <w:pgSz w:w="12240" w:h="15840"/>
          <w:pgMar w:top="993" w:right="567" w:bottom="993" w:left="1134" w:header="0" w:footer="0" w:gutter="0"/>
          <w:cols w:space="720"/>
        </w:sectPr>
      </w:pPr>
    </w:p>
    <w:p w:rsidR="008F2447" w:rsidRDefault="008F2447" w:rsidP="008F2447">
      <w:pPr>
        <w:ind w:right="-143"/>
        <w:jc w:val="right"/>
        <w:rPr>
          <w:bCs/>
        </w:rPr>
      </w:pPr>
      <w:r>
        <w:rPr>
          <w:bCs/>
        </w:rPr>
        <w:lastRenderedPageBreak/>
        <w:t>Приложение 2</w:t>
      </w:r>
    </w:p>
    <w:p w:rsidR="008F2447" w:rsidRDefault="008F2447" w:rsidP="008F2447">
      <w:pPr>
        <w:ind w:right="-143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8F2447" w:rsidRDefault="008F2447" w:rsidP="008F2447">
      <w:pPr>
        <w:ind w:right="-143"/>
        <w:jc w:val="right"/>
        <w:rPr>
          <w:bCs/>
        </w:rPr>
      </w:pPr>
      <w:r>
        <w:rPr>
          <w:bCs/>
        </w:rPr>
        <w:t xml:space="preserve"> поселения Вороновское в городе Москве</w:t>
      </w:r>
    </w:p>
    <w:p w:rsidR="008F2447" w:rsidRDefault="003156B2" w:rsidP="008F2447">
      <w:pPr>
        <w:ind w:right="-143"/>
        <w:jc w:val="right"/>
        <w:rPr>
          <w:bCs/>
        </w:rPr>
      </w:pPr>
      <w:r>
        <w:rPr>
          <w:bCs/>
        </w:rPr>
        <w:t xml:space="preserve">от </w:t>
      </w:r>
      <w:r w:rsidR="009162EF">
        <w:rPr>
          <w:bCs/>
        </w:rPr>
        <w:t>01.12.</w:t>
      </w:r>
      <w:r>
        <w:rPr>
          <w:bCs/>
        </w:rPr>
        <w:t>2020</w:t>
      </w:r>
      <w:r w:rsidR="009123DE">
        <w:rPr>
          <w:bCs/>
        </w:rPr>
        <w:t xml:space="preserve"> №</w:t>
      </w:r>
      <w:r>
        <w:rPr>
          <w:bCs/>
        </w:rPr>
        <w:t xml:space="preserve"> </w:t>
      </w:r>
      <w:r w:rsidR="009162EF">
        <w:rPr>
          <w:bCs/>
        </w:rPr>
        <w:t>65</w:t>
      </w:r>
      <w:bookmarkStart w:id="0" w:name="_GoBack"/>
      <w:bookmarkEnd w:id="0"/>
    </w:p>
    <w:p w:rsidR="008F2447" w:rsidRDefault="008F2447" w:rsidP="008F2447">
      <w:pPr>
        <w:tabs>
          <w:tab w:val="left" w:pos="851"/>
        </w:tabs>
        <w:ind w:left="284" w:right="191"/>
        <w:jc w:val="center"/>
        <w:rPr>
          <w:b/>
        </w:rPr>
      </w:pPr>
    </w:p>
    <w:p w:rsidR="008F2447" w:rsidRDefault="008F2447" w:rsidP="008F2447">
      <w:pPr>
        <w:tabs>
          <w:tab w:val="left" w:pos="851"/>
        </w:tabs>
        <w:ind w:left="284" w:right="191"/>
        <w:jc w:val="center"/>
        <w:rPr>
          <w:b/>
          <w:sz w:val="28"/>
          <w:szCs w:val="28"/>
        </w:rPr>
      </w:pPr>
      <w:r w:rsidRPr="008F2447">
        <w:rPr>
          <w:b/>
          <w:sz w:val="28"/>
          <w:szCs w:val="28"/>
        </w:rPr>
        <w:t>План мероприятий по реализации муниципальной программы «Сохранение и развитие культуры на территор</w:t>
      </w:r>
      <w:r w:rsidR="003156B2">
        <w:rPr>
          <w:b/>
          <w:sz w:val="28"/>
          <w:szCs w:val="28"/>
        </w:rPr>
        <w:t>ии поселения Вороновское на 2021</w:t>
      </w:r>
      <w:r w:rsidRPr="008F2447">
        <w:rPr>
          <w:b/>
          <w:sz w:val="28"/>
          <w:szCs w:val="28"/>
        </w:rPr>
        <w:t xml:space="preserve"> год»</w:t>
      </w:r>
    </w:p>
    <w:p w:rsidR="00025CA8" w:rsidRDefault="00025CA8" w:rsidP="008F2447">
      <w:pPr>
        <w:tabs>
          <w:tab w:val="left" w:pos="851"/>
        </w:tabs>
        <w:ind w:left="284" w:right="191"/>
        <w:jc w:val="center"/>
        <w:rPr>
          <w:b/>
          <w:sz w:val="28"/>
          <w:szCs w:val="28"/>
        </w:rPr>
      </w:pPr>
    </w:p>
    <w:tbl>
      <w:tblPr>
        <w:tblStyle w:val="a4"/>
        <w:tblW w:w="1048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04"/>
        <w:gridCol w:w="4252"/>
        <w:gridCol w:w="1985"/>
        <w:gridCol w:w="1984"/>
        <w:gridCol w:w="1559"/>
      </w:tblGrid>
      <w:tr w:rsidR="007710EE" w:rsidTr="007710EE">
        <w:tc>
          <w:tcPr>
            <w:tcW w:w="704" w:type="dxa"/>
          </w:tcPr>
          <w:p w:rsidR="007710EE" w:rsidRDefault="007710EE" w:rsidP="007710EE">
            <w:pPr>
              <w:tabs>
                <w:tab w:val="left" w:pos="851"/>
              </w:tabs>
              <w:ind w:right="61"/>
              <w:jc w:val="center"/>
              <w:rPr>
                <w:b/>
                <w:sz w:val="28"/>
                <w:szCs w:val="28"/>
              </w:rPr>
            </w:pPr>
            <w:r w:rsidRPr="00FD2D1B">
              <w:t>№ п/п</w:t>
            </w:r>
          </w:p>
        </w:tc>
        <w:tc>
          <w:tcPr>
            <w:tcW w:w="4252" w:type="dxa"/>
          </w:tcPr>
          <w:p w:rsid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FD2D1B">
              <w:t>Наименование мероприятий</w:t>
            </w:r>
          </w:p>
        </w:tc>
        <w:tc>
          <w:tcPr>
            <w:tcW w:w="1985" w:type="dxa"/>
          </w:tcPr>
          <w:p w:rsidR="007710EE" w:rsidRDefault="007710EE" w:rsidP="007710E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FD2D1B">
              <w:t>Источник финансирования</w:t>
            </w:r>
          </w:p>
        </w:tc>
        <w:tc>
          <w:tcPr>
            <w:tcW w:w="1984" w:type="dxa"/>
          </w:tcPr>
          <w:p w:rsidR="007710EE" w:rsidRDefault="007710EE" w:rsidP="007710EE">
            <w:pPr>
              <w:tabs>
                <w:tab w:val="left" w:pos="851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FD2D1B">
              <w:t xml:space="preserve">Объем финансирования, всего </w:t>
            </w:r>
            <w:r>
              <w:t>(</w:t>
            </w:r>
            <w:r w:rsidRPr="00FD2D1B">
              <w:t>руб.)</w:t>
            </w:r>
          </w:p>
        </w:tc>
        <w:tc>
          <w:tcPr>
            <w:tcW w:w="1559" w:type="dxa"/>
          </w:tcPr>
          <w:p w:rsidR="007710EE" w:rsidRPr="00FD2D1B" w:rsidRDefault="007710EE" w:rsidP="007710EE">
            <w:pPr>
              <w:snapToGrid w:val="0"/>
              <w:jc w:val="center"/>
            </w:pPr>
            <w:r w:rsidRPr="00FD2D1B">
              <w:t>Сроки</w:t>
            </w:r>
          </w:p>
          <w:p w:rsidR="007710EE" w:rsidRDefault="007710EE" w:rsidP="007710EE">
            <w:pPr>
              <w:tabs>
                <w:tab w:val="left" w:pos="851"/>
              </w:tabs>
              <w:ind w:right="33"/>
              <w:jc w:val="center"/>
              <w:rPr>
                <w:b/>
                <w:sz w:val="28"/>
                <w:szCs w:val="28"/>
              </w:rPr>
            </w:pPr>
            <w:r w:rsidRPr="00FD2D1B">
              <w:t>исполнения</w:t>
            </w:r>
          </w:p>
        </w:tc>
      </w:tr>
      <w:tr w:rsidR="007710EE" w:rsidTr="007710EE">
        <w:tc>
          <w:tcPr>
            <w:tcW w:w="704" w:type="dxa"/>
          </w:tcPr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Организация и проведение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культурно-массовых мероприятий: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соревнования по лыжным видам спорта - 6 этапов;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биатлон;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масленица;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8 Марта,</w:t>
            </w:r>
            <w:r>
              <w:rPr>
                <w:sz w:val="28"/>
                <w:szCs w:val="28"/>
              </w:rPr>
              <w:t xml:space="preserve"> </w:t>
            </w:r>
            <w:r w:rsidRPr="007710EE">
              <w:rPr>
                <w:sz w:val="28"/>
                <w:szCs w:val="28"/>
              </w:rPr>
              <w:t>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Труда,</w:t>
            </w:r>
            <w:r>
              <w:rPr>
                <w:sz w:val="28"/>
                <w:szCs w:val="28"/>
              </w:rPr>
              <w:t xml:space="preserve"> </w:t>
            </w:r>
            <w:r w:rsidRPr="007710EE">
              <w:rPr>
                <w:sz w:val="28"/>
                <w:szCs w:val="28"/>
              </w:rPr>
              <w:t>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соревнования по спортивной ходьбе «Вороновская миля»;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мероприятия, посвященные Дню Победы», (подарки участникам ВОВ, цветы, венки, открытки, каша, праздничный фейерверк);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защиты детей, (подарки);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памяти и скорби (22 июня), (цветы);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любви, семьи и верности; 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города Москвы, (цветы, подарки, фейерверк);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соревнования по спортивной ходьбе;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военно - патриотические соревнования «Тропа боевого братства» (июнь, сентябрь);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 xml:space="preserve">- мероприятие, посвященное </w:t>
            </w:r>
            <w:r w:rsidRPr="007710EE">
              <w:rPr>
                <w:sz w:val="28"/>
                <w:szCs w:val="28"/>
              </w:rPr>
              <w:lastRenderedPageBreak/>
              <w:t>Дню учителя, 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Матери, 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пожилого человека;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полиции;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МСЧ;</w:t>
            </w:r>
          </w:p>
          <w:p w:rsidR="007710EE" w:rsidRDefault="007710EE" w:rsidP="007710EE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другие (рамки, цветы, транспорт)</w:t>
            </w:r>
          </w:p>
        </w:tc>
        <w:tc>
          <w:tcPr>
            <w:tcW w:w="1985" w:type="dxa"/>
          </w:tcPr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lastRenderedPageBreak/>
              <w:t>бюджет поселения Вороновское</w:t>
            </w:r>
          </w:p>
        </w:tc>
        <w:tc>
          <w:tcPr>
            <w:tcW w:w="1984" w:type="dxa"/>
          </w:tcPr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</w:p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4</w:t>
            </w:r>
            <w:r w:rsidR="00652C90">
              <w:rPr>
                <w:sz w:val="28"/>
                <w:szCs w:val="28"/>
              </w:rPr>
              <w:t xml:space="preserve"> </w:t>
            </w:r>
            <w:r w:rsidR="003156B2">
              <w:rPr>
                <w:sz w:val="28"/>
                <w:szCs w:val="28"/>
              </w:rPr>
              <w:t>500</w:t>
            </w:r>
            <w:r w:rsidRPr="007710E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</w:tcPr>
          <w:p w:rsid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</w:p>
          <w:p w:rsidR="007710EE" w:rsidRPr="007710EE" w:rsidRDefault="003156B2" w:rsidP="008F2447">
            <w:pPr>
              <w:tabs>
                <w:tab w:val="left" w:pos="851"/>
              </w:tabs>
              <w:ind w:right="1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7710EE" w:rsidTr="007710EE">
        <w:tc>
          <w:tcPr>
            <w:tcW w:w="10484" w:type="dxa"/>
            <w:gridSpan w:val="5"/>
          </w:tcPr>
          <w:p w:rsid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6B3A33">
              <w:rPr>
                <w:b/>
                <w:sz w:val="28"/>
                <w:szCs w:val="28"/>
              </w:rPr>
              <w:t>Всего по программе:</w:t>
            </w: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Pr="006B3A33">
              <w:rPr>
                <w:b/>
                <w:sz w:val="28"/>
                <w:szCs w:val="28"/>
              </w:rPr>
              <w:t>4</w:t>
            </w:r>
            <w:r w:rsidR="00652C90">
              <w:rPr>
                <w:b/>
                <w:sz w:val="28"/>
                <w:szCs w:val="28"/>
              </w:rPr>
              <w:t xml:space="preserve"> </w:t>
            </w:r>
            <w:r w:rsidR="003156B2">
              <w:rPr>
                <w:b/>
                <w:sz w:val="28"/>
                <w:szCs w:val="28"/>
              </w:rPr>
              <w:t>500</w:t>
            </w:r>
            <w:r w:rsidRPr="006B3A33">
              <w:rPr>
                <w:b/>
                <w:sz w:val="28"/>
                <w:szCs w:val="28"/>
              </w:rPr>
              <w:t xml:space="preserve"> 000</w:t>
            </w:r>
          </w:p>
        </w:tc>
      </w:tr>
    </w:tbl>
    <w:p w:rsidR="007710EE" w:rsidRDefault="007710EE" w:rsidP="008F2447">
      <w:pPr>
        <w:tabs>
          <w:tab w:val="left" w:pos="851"/>
        </w:tabs>
        <w:ind w:left="284" w:right="191"/>
        <w:jc w:val="center"/>
        <w:rPr>
          <w:b/>
          <w:sz w:val="28"/>
          <w:szCs w:val="28"/>
        </w:rPr>
      </w:pPr>
    </w:p>
    <w:p w:rsidR="007710EE" w:rsidRDefault="007710EE" w:rsidP="008F2447">
      <w:pPr>
        <w:tabs>
          <w:tab w:val="left" w:pos="851"/>
        </w:tabs>
        <w:ind w:left="284" w:right="191"/>
        <w:jc w:val="center"/>
        <w:rPr>
          <w:b/>
          <w:sz w:val="28"/>
          <w:szCs w:val="28"/>
        </w:rPr>
      </w:pPr>
    </w:p>
    <w:sectPr w:rsidR="007710EE" w:rsidSect="008F244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2F"/>
    <w:rsid w:val="00025CA8"/>
    <w:rsid w:val="000F021A"/>
    <w:rsid w:val="00121AF2"/>
    <w:rsid w:val="001777FB"/>
    <w:rsid w:val="003156B2"/>
    <w:rsid w:val="00652C90"/>
    <w:rsid w:val="00684E71"/>
    <w:rsid w:val="006B00E6"/>
    <w:rsid w:val="006B3A33"/>
    <w:rsid w:val="007710EE"/>
    <w:rsid w:val="008F2447"/>
    <w:rsid w:val="009123DE"/>
    <w:rsid w:val="009162EF"/>
    <w:rsid w:val="00A63B2F"/>
    <w:rsid w:val="00BB29B1"/>
    <w:rsid w:val="00BD3995"/>
    <w:rsid w:val="00C02AFE"/>
    <w:rsid w:val="00C91698"/>
    <w:rsid w:val="00CC37E5"/>
    <w:rsid w:val="00E106DD"/>
    <w:rsid w:val="00F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2FCE1-5D4B-4EF9-AE66-5D5FE4C7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39"/>
    <w:rsid w:val="0077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6E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E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2019-12-17T06:56:00Z</dcterms:created>
  <dcterms:modified xsi:type="dcterms:W3CDTF">2020-12-01T11:29:00Z</dcterms:modified>
</cp:coreProperties>
</file>