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C8" w:rsidRDefault="00B12AC8" w:rsidP="00AF092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57BFB0ED" wp14:editId="6FF35FFE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C8" w:rsidRPr="00EF7E3C" w:rsidRDefault="00B12AC8" w:rsidP="00AF092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B12AC8" w:rsidRPr="00EF7E3C" w:rsidRDefault="00B12AC8" w:rsidP="00AF092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B12AC8" w:rsidRPr="00EF7E3C" w:rsidRDefault="00B12AC8" w:rsidP="00AF0920">
      <w:pPr>
        <w:ind w:right="566"/>
        <w:jc w:val="center"/>
        <w:rPr>
          <w:sz w:val="40"/>
          <w:szCs w:val="40"/>
        </w:rPr>
      </w:pPr>
    </w:p>
    <w:p w:rsidR="00B12AC8" w:rsidRDefault="00B12AC8" w:rsidP="00AF092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86F12" w:rsidRDefault="00886F12" w:rsidP="00AF0920">
      <w:pPr>
        <w:ind w:right="566"/>
        <w:rPr>
          <w:b/>
          <w:bCs/>
          <w:color w:val="FF0000"/>
        </w:rPr>
      </w:pPr>
    </w:p>
    <w:p w:rsidR="005A1B69" w:rsidRDefault="005A1B69" w:rsidP="00AF0920">
      <w:pPr>
        <w:ind w:right="566"/>
        <w:rPr>
          <w:bCs/>
        </w:rPr>
      </w:pPr>
    </w:p>
    <w:p w:rsidR="00D72706" w:rsidRPr="00D72706" w:rsidRDefault="00D72706" w:rsidP="00AF0920">
      <w:pPr>
        <w:ind w:right="566"/>
        <w:rPr>
          <w:b/>
          <w:bCs/>
          <w:sz w:val="28"/>
          <w:szCs w:val="28"/>
        </w:rPr>
      </w:pPr>
      <w:r w:rsidRPr="00D72706">
        <w:rPr>
          <w:b/>
          <w:bCs/>
          <w:sz w:val="28"/>
          <w:szCs w:val="28"/>
        </w:rPr>
        <w:t>01.12.2020 № 68</w:t>
      </w:r>
    </w:p>
    <w:p w:rsidR="00EB58ED" w:rsidRDefault="00EB58ED" w:rsidP="00EB58ED">
      <w:pPr>
        <w:tabs>
          <w:tab w:val="left" w:pos="9923"/>
        </w:tabs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</w:p>
    <w:p w:rsidR="00B12AC8" w:rsidRPr="00602D8E" w:rsidRDefault="00B12AC8" w:rsidP="008A3515">
      <w:pPr>
        <w:tabs>
          <w:tab w:val="left" w:pos="9923"/>
        </w:tabs>
        <w:autoSpaceDE w:val="0"/>
        <w:autoSpaceDN w:val="0"/>
        <w:adjustRightInd w:val="0"/>
        <w:ind w:right="282"/>
        <w:jc w:val="both"/>
        <w:rPr>
          <w:b/>
          <w:sz w:val="28"/>
          <w:szCs w:val="28"/>
        </w:rPr>
      </w:pPr>
      <w:r w:rsidRPr="00602D8E">
        <w:rPr>
          <w:b/>
          <w:sz w:val="28"/>
          <w:szCs w:val="28"/>
        </w:rPr>
        <w:t>Об утверждении муниципальной программы</w:t>
      </w:r>
      <w:r w:rsidR="008A3515">
        <w:rPr>
          <w:b/>
          <w:sz w:val="28"/>
          <w:szCs w:val="28"/>
        </w:rPr>
        <w:t xml:space="preserve"> </w:t>
      </w:r>
      <w:r w:rsidRPr="00602D8E">
        <w:rPr>
          <w:b/>
          <w:sz w:val="28"/>
          <w:szCs w:val="28"/>
        </w:rPr>
        <w:t xml:space="preserve">«Профилактика терроризма и экстремизма, а также минимизация последствий проявлений терроризма и экстремизма на территории </w:t>
      </w:r>
      <w:r w:rsidR="009B63C0" w:rsidRPr="00602D8E">
        <w:rPr>
          <w:b/>
          <w:sz w:val="28"/>
          <w:szCs w:val="28"/>
        </w:rPr>
        <w:t>поселения Вороновское на 2021</w:t>
      </w:r>
      <w:r w:rsidRPr="00602D8E">
        <w:rPr>
          <w:b/>
          <w:sz w:val="28"/>
          <w:szCs w:val="28"/>
        </w:rPr>
        <w:t xml:space="preserve"> год»</w:t>
      </w:r>
    </w:p>
    <w:p w:rsidR="00B12AC8" w:rsidRDefault="00B12AC8" w:rsidP="008A3515">
      <w:pPr>
        <w:tabs>
          <w:tab w:val="left" w:pos="9923"/>
        </w:tabs>
        <w:ind w:right="282"/>
      </w:pPr>
    </w:p>
    <w:p w:rsidR="00B12AC8" w:rsidRPr="00246D6A" w:rsidRDefault="00B12AC8" w:rsidP="008A3515">
      <w:pPr>
        <w:tabs>
          <w:tab w:val="left" w:pos="9923"/>
        </w:tabs>
        <w:ind w:right="282"/>
      </w:pPr>
    </w:p>
    <w:p w:rsidR="00B12AC8" w:rsidRPr="00602D8E" w:rsidRDefault="00602D8E" w:rsidP="008A3515">
      <w:pPr>
        <w:widowControl w:val="0"/>
        <w:tabs>
          <w:tab w:val="left" w:pos="9356"/>
        </w:tabs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602D8E">
        <w:rPr>
          <w:color w:val="000000"/>
          <w:sz w:val="28"/>
          <w:szCs w:val="28"/>
        </w:rPr>
        <w:t>На основании Федеральных</w:t>
      </w:r>
      <w:r w:rsidR="00B12AC8" w:rsidRPr="00602D8E">
        <w:rPr>
          <w:color w:val="000000"/>
          <w:sz w:val="28"/>
          <w:szCs w:val="28"/>
        </w:rPr>
        <w:t xml:space="preserve"> закон</w:t>
      </w:r>
      <w:r w:rsidRPr="00602D8E">
        <w:rPr>
          <w:color w:val="000000"/>
          <w:sz w:val="28"/>
          <w:szCs w:val="28"/>
        </w:rPr>
        <w:t>ов</w:t>
      </w:r>
      <w:r w:rsidR="00B12AC8" w:rsidRPr="00602D8E">
        <w:rPr>
          <w:color w:val="000000"/>
          <w:sz w:val="28"/>
          <w:szCs w:val="28"/>
        </w:rPr>
        <w:t xml:space="preserve"> от 06</w:t>
      </w:r>
      <w:r w:rsidRPr="00602D8E">
        <w:rPr>
          <w:color w:val="000000"/>
          <w:sz w:val="28"/>
          <w:szCs w:val="28"/>
        </w:rPr>
        <w:t>.03.2006</w:t>
      </w:r>
      <w:r w:rsidR="00B12AC8" w:rsidRPr="00602D8E">
        <w:rPr>
          <w:color w:val="000000"/>
          <w:sz w:val="28"/>
          <w:szCs w:val="28"/>
        </w:rPr>
        <w:t xml:space="preserve"> № 35-ФЗ «О противодействии терроризму», от 06</w:t>
      </w:r>
      <w:r w:rsidRPr="00602D8E">
        <w:rPr>
          <w:color w:val="000000"/>
          <w:sz w:val="28"/>
          <w:szCs w:val="28"/>
        </w:rPr>
        <w:t>.10.2003</w:t>
      </w:r>
      <w:r w:rsidR="00B12AC8" w:rsidRPr="00602D8E">
        <w:rPr>
          <w:color w:val="000000"/>
          <w:sz w:val="28"/>
          <w:szCs w:val="28"/>
        </w:rPr>
        <w:t xml:space="preserve"> №</w:t>
      </w:r>
      <w:r w:rsidRPr="00602D8E">
        <w:rPr>
          <w:color w:val="000000"/>
          <w:sz w:val="28"/>
          <w:szCs w:val="28"/>
        </w:rPr>
        <w:t xml:space="preserve"> </w:t>
      </w:r>
      <w:r w:rsidR="00B12AC8" w:rsidRPr="00602D8E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от 25</w:t>
      </w:r>
      <w:r w:rsidRPr="00602D8E">
        <w:rPr>
          <w:color w:val="000000"/>
          <w:sz w:val="28"/>
          <w:szCs w:val="28"/>
        </w:rPr>
        <w:t>.07.2002</w:t>
      </w:r>
      <w:r w:rsidR="00B12AC8" w:rsidRPr="00602D8E">
        <w:rPr>
          <w:color w:val="000000"/>
          <w:sz w:val="28"/>
          <w:szCs w:val="28"/>
        </w:rPr>
        <w:t xml:space="preserve"> № 114-ФЗ «О противодействии экстремистской деятельности», </w:t>
      </w:r>
      <w:r w:rsidR="00B12AC8" w:rsidRPr="00602D8E">
        <w:rPr>
          <w:sz w:val="28"/>
          <w:szCs w:val="28"/>
        </w:rPr>
        <w:t>частью 1 статьи 179 Бюджетного кодекса Российской Федерации,</w:t>
      </w:r>
      <w:r w:rsidR="00B12AC8" w:rsidRPr="00602D8E">
        <w:rPr>
          <w:color w:val="000000"/>
          <w:sz w:val="28"/>
          <w:szCs w:val="28"/>
        </w:rPr>
        <w:t xml:space="preserve"> </w:t>
      </w:r>
      <w:r w:rsidR="00B12AC8" w:rsidRPr="00602D8E">
        <w:rPr>
          <w:sz w:val="28"/>
          <w:szCs w:val="28"/>
        </w:rPr>
        <w:t xml:space="preserve">Уставом поселения Вороновское, </w:t>
      </w:r>
      <w:r w:rsidR="00B12AC8" w:rsidRPr="00602D8E">
        <w:rPr>
          <w:color w:val="000000"/>
          <w:sz w:val="28"/>
          <w:szCs w:val="28"/>
        </w:rPr>
        <w:t xml:space="preserve">в целях </w:t>
      </w:r>
      <w:r w:rsidR="00B12AC8" w:rsidRPr="00602D8E">
        <w:rPr>
          <w:sz w:val="28"/>
          <w:szCs w:val="28"/>
        </w:rPr>
        <w:t xml:space="preserve">противодействия терроризму и экстремизму, защите жизни </w:t>
      </w:r>
      <w:r>
        <w:rPr>
          <w:sz w:val="28"/>
          <w:szCs w:val="28"/>
        </w:rPr>
        <w:t xml:space="preserve">и здоровья </w:t>
      </w:r>
      <w:r w:rsidR="00B12AC8" w:rsidRPr="00602D8E">
        <w:rPr>
          <w:sz w:val="28"/>
          <w:szCs w:val="28"/>
        </w:rPr>
        <w:t>граждан, проживающих на территории поселения от террористических и экстремистских актов, а также предупреждения возникновения в общественных местах и жилом секторе ситуаций, представляющих опасность для жизни, здоровья, собственности граждан и повышения эффективности профилактики правонарушений, администрация посе</w:t>
      </w:r>
      <w:r w:rsidRPr="00602D8E">
        <w:rPr>
          <w:sz w:val="28"/>
          <w:szCs w:val="28"/>
        </w:rPr>
        <w:t>ления Вороновское постановляет;</w:t>
      </w:r>
    </w:p>
    <w:p w:rsidR="008A3515" w:rsidRPr="00602D8E" w:rsidRDefault="008A3515" w:rsidP="008A3515">
      <w:pPr>
        <w:tabs>
          <w:tab w:val="left" w:pos="9356"/>
          <w:tab w:val="left" w:pos="9923"/>
        </w:tabs>
        <w:autoSpaceDE w:val="0"/>
        <w:autoSpaceDN w:val="0"/>
        <w:adjustRightInd w:val="0"/>
        <w:ind w:right="282"/>
        <w:jc w:val="center"/>
        <w:rPr>
          <w:rFonts w:eastAsia="Calibri"/>
          <w:sz w:val="28"/>
          <w:szCs w:val="28"/>
        </w:rPr>
      </w:pPr>
    </w:p>
    <w:p w:rsidR="00B12AC8" w:rsidRPr="00602D8E" w:rsidRDefault="00B12AC8" w:rsidP="008A3515">
      <w:pPr>
        <w:tabs>
          <w:tab w:val="left" w:pos="9356"/>
        </w:tabs>
        <w:ind w:right="282" w:firstLine="284"/>
        <w:jc w:val="both"/>
        <w:rPr>
          <w:sz w:val="28"/>
          <w:szCs w:val="28"/>
        </w:rPr>
      </w:pPr>
      <w:r w:rsidRPr="00602D8E">
        <w:rPr>
          <w:color w:val="000000"/>
          <w:sz w:val="28"/>
          <w:szCs w:val="28"/>
        </w:rPr>
        <w:t>1. Утвердить муниципальную программу «</w:t>
      </w:r>
      <w:r w:rsidRPr="00602D8E">
        <w:rPr>
          <w:sz w:val="28"/>
          <w:szCs w:val="28"/>
        </w:rPr>
        <w:t xml:space="preserve">Профилактика терроризма и экстремизма, а также минимизация последствий проявлений терроризма и экстремизма на территории поселения Вороновское </w:t>
      </w:r>
      <w:r w:rsidR="009B63C0" w:rsidRPr="00602D8E">
        <w:rPr>
          <w:sz w:val="28"/>
          <w:szCs w:val="28"/>
        </w:rPr>
        <w:t>на 2021</w:t>
      </w:r>
      <w:r w:rsidRPr="00602D8E">
        <w:rPr>
          <w:sz w:val="28"/>
          <w:szCs w:val="28"/>
        </w:rPr>
        <w:t xml:space="preserve"> год»</w:t>
      </w:r>
      <w:r w:rsidR="00602D8E" w:rsidRPr="00602D8E">
        <w:rPr>
          <w:sz w:val="28"/>
          <w:szCs w:val="28"/>
        </w:rPr>
        <w:t xml:space="preserve"> (приложение</w:t>
      </w:r>
      <w:r w:rsidRPr="00602D8E">
        <w:rPr>
          <w:sz w:val="28"/>
          <w:szCs w:val="28"/>
        </w:rPr>
        <w:t xml:space="preserve"> 1).</w:t>
      </w:r>
    </w:p>
    <w:p w:rsidR="00B12AC8" w:rsidRPr="00602D8E" w:rsidRDefault="00B12AC8" w:rsidP="008A3515">
      <w:pPr>
        <w:tabs>
          <w:tab w:val="left" w:pos="9356"/>
        </w:tabs>
        <w:ind w:right="282" w:firstLine="284"/>
        <w:jc w:val="both"/>
        <w:rPr>
          <w:sz w:val="28"/>
          <w:szCs w:val="28"/>
        </w:rPr>
      </w:pPr>
      <w:r w:rsidRPr="00602D8E">
        <w:rPr>
          <w:sz w:val="28"/>
          <w:szCs w:val="28"/>
        </w:rPr>
        <w:t>2. Утвердить перечень мероприятий и объемы их финансирования в рамках муниципальной программы</w:t>
      </w:r>
      <w:r w:rsidR="00602D8E" w:rsidRPr="00602D8E">
        <w:rPr>
          <w:sz w:val="28"/>
          <w:szCs w:val="28"/>
        </w:rPr>
        <w:t xml:space="preserve"> (приложение</w:t>
      </w:r>
      <w:r w:rsidRPr="00602D8E">
        <w:rPr>
          <w:sz w:val="28"/>
          <w:szCs w:val="28"/>
        </w:rPr>
        <w:t xml:space="preserve"> 2).</w:t>
      </w:r>
    </w:p>
    <w:p w:rsidR="00B12AC8" w:rsidRPr="00602D8E" w:rsidRDefault="008A3515" w:rsidP="008A3515">
      <w:pPr>
        <w:pStyle w:val="a5"/>
        <w:tabs>
          <w:tab w:val="left" w:pos="9356"/>
        </w:tabs>
        <w:spacing w:after="0" w:line="240" w:lineRule="auto"/>
        <w:ind w:left="0" w:right="282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54238" w:rsidRPr="00602D8E">
        <w:rPr>
          <w:rFonts w:ascii="Times New Roman" w:hAnsi="Times New Roman"/>
          <w:sz w:val="28"/>
          <w:szCs w:val="28"/>
        </w:rPr>
        <w:t>. Опубликовать настоящее п</w:t>
      </w:r>
      <w:r w:rsidR="00B12AC8" w:rsidRPr="00602D8E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B12AC8" w:rsidRPr="00602D8E" w:rsidRDefault="008A3515" w:rsidP="008A3515">
      <w:pPr>
        <w:pStyle w:val="a5"/>
        <w:tabs>
          <w:tab w:val="left" w:pos="9356"/>
        </w:tabs>
        <w:spacing w:after="0" w:line="240" w:lineRule="auto"/>
        <w:ind w:left="0" w:right="282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54238" w:rsidRPr="00602D8E">
        <w:rPr>
          <w:rFonts w:ascii="Times New Roman" w:hAnsi="Times New Roman"/>
          <w:sz w:val="28"/>
          <w:szCs w:val="28"/>
        </w:rPr>
        <w:t>. Настоящее п</w:t>
      </w:r>
      <w:r w:rsidR="00B12AC8" w:rsidRPr="00602D8E">
        <w:rPr>
          <w:rFonts w:ascii="Times New Roman" w:hAnsi="Times New Roman"/>
          <w:sz w:val="28"/>
          <w:szCs w:val="28"/>
        </w:rPr>
        <w:t>остановление вступает</w:t>
      </w:r>
      <w:r w:rsidR="006975E7" w:rsidRPr="00602D8E">
        <w:rPr>
          <w:rFonts w:ascii="Times New Roman" w:hAnsi="Times New Roman"/>
          <w:sz w:val="28"/>
          <w:szCs w:val="28"/>
        </w:rPr>
        <w:t xml:space="preserve"> в силу с 01 января 202</w:t>
      </w:r>
      <w:r w:rsidR="009B63C0" w:rsidRPr="00602D8E">
        <w:rPr>
          <w:rFonts w:ascii="Times New Roman" w:hAnsi="Times New Roman"/>
          <w:sz w:val="28"/>
          <w:szCs w:val="28"/>
        </w:rPr>
        <w:t>1</w:t>
      </w:r>
      <w:r w:rsidR="00054238" w:rsidRPr="00602D8E">
        <w:rPr>
          <w:rFonts w:ascii="Times New Roman" w:hAnsi="Times New Roman"/>
          <w:sz w:val="28"/>
          <w:szCs w:val="28"/>
        </w:rPr>
        <w:t xml:space="preserve"> года</w:t>
      </w:r>
      <w:r w:rsidR="00B12AC8" w:rsidRPr="00602D8E">
        <w:rPr>
          <w:rFonts w:ascii="Times New Roman" w:hAnsi="Times New Roman"/>
          <w:sz w:val="28"/>
          <w:szCs w:val="28"/>
        </w:rPr>
        <w:t xml:space="preserve">. </w:t>
      </w:r>
    </w:p>
    <w:p w:rsidR="00B12AC8" w:rsidRPr="00602D8E" w:rsidRDefault="008A3515" w:rsidP="008A3515">
      <w:pPr>
        <w:pStyle w:val="a5"/>
        <w:tabs>
          <w:tab w:val="left" w:pos="9356"/>
        </w:tabs>
        <w:spacing w:after="0" w:line="240" w:lineRule="auto"/>
        <w:ind w:left="0" w:right="282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12AC8" w:rsidRPr="00602D8E">
        <w:rPr>
          <w:rFonts w:ascii="Times New Roman" w:hAnsi="Times New Roman"/>
          <w:sz w:val="28"/>
          <w:szCs w:val="28"/>
        </w:rPr>
        <w:t>. Конт</w:t>
      </w:r>
      <w:r w:rsidR="00054238" w:rsidRPr="00602D8E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B12AC8" w:rsidRPr="00602D8E">
        <w:rPr>
          <w:rFonts w:ascii="Times New Roman" w:hAnsi="Times New Roman"/>
          <w:sz w:val="28"/>
          <w:szCs w:val="28"/>
        </w:rPr>
        <w:t>остановл</w:t>
      </w:r>
      <w:r w:rsidR="00054238" w:rsidRPr="00602D8E">
        <w:rPr>
          <w:rFonts w:ascii="Times New Roman" w:hAnsi="Times New Roman"/>
          <w:sz w:val="28"/>
          <w:szCs w:val="28"/>
        </w:rPr>
        <w:t>ения возложить на</w:t>
      </w:r>
      <w:r w:rsidR="00B12AC8" w:rsidRPr="00602D8E">
        <w:rPr>
          <w:rFonts w:ascii="Times New Roman" w:hAnsi="Times New Roman"/>
          <w:sz w:val="28"/>
          <w:szCs w:val="28"/>
        </w:rPr>
        <w:t xml:space="preserve"> заместителя главы администрации поселения Вороновское </w:t>
      </w:r>
      <w:proofErr w:type="spellStart"/>
      <w:r w:rsidR="009B63C0" w:rsidRPr="00602D8E">
        <w:rPr>
          <w:rFonts w:ascii="Times New Roman" w:hAnsi="Times New Roman"/>
          <w:sz w:val="28"/>
          <w:szCs w:val="28"/>
        </w:rPr>
        <w:t>Амелькина</w:t>
      </w:r>
      <w:proofErr w:type="spellEnd"/>
      <w:r w:rsidR="009B63C0" w:rsidRPr="00602D8E">
        <w:rPr>
          <w:rFonts w:ascii="Times New Roman" w:hAnsi="Times New Roman"/>
          <w:sz w:val="28"/>
          <w:szCs w:val="28"/>
        </w:rPr>
        <w:t xml:space="preserve"> А.Д.</w:t>
      </w:r>
      <w:r w:rsidR="00B12AC8" w:rsidRPr="00602D8E">
        <w:rPr>
          <w:rFonts w:ascii="Times New Roman" w:hAnsi="Times New Roman"/>
          <w:sz w:val="28"/>
          <w:szCs w:val="28"/>
        </w:rPr>
        <w:t xml:space="preserve"> </w:t>
      </w:r>
    </w:p>
    <w:p w:rsidR="00054238" w:rsidRDefault="00054238" w:rsidP="008A3515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8A3515" w:rsidRDefault="008A3515" w:rsidP="008A3515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B12AC8" w:rsidRPr="00537D46" w:rsidRDefault="009B63C0" w:rsidP="008A3515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B12AC8">
        <w:rPr>
          <w:b/>
          <w:sz w:val="28"/>
          <w:szCs w:val="28"/>
        </w:rPr>
        <w:t xml:space="preserve"> администрации</w:t>
      </w:r>
    </w:p>
    <w:p w:rsidR="00B12AC8" w:rsidRPr="00537D46" w:rsidRDefault="00B12AC8" w:rsidP="008A3515">
      <w:pPr>
        <w:tabs>
          <w:tab w:val="left" w:pos="9923"/>
        </w:tabs>
        <w:ind w:right="282"/>
        <w:jc w:val="both"/>
        <w:rPr>
          <w:b/>
          <w:sz w:val="28"/>
          <w:szCs w:val="28"/>
        </w:rPr>
        <w:sectPr w:rsidR="00B12AC8" w:rsidRPr="00537D46" w:rsidSect="001F2BD4">
          <w:footerReference w:type="default" r:id="rId7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</w:t>
      </w:r>
      <w:r w:rsidR="006975E7">
        <w:rPr>
          <w:b/>
          <w:sz w:val="28"/>
          <w:szCs w:val="28"/>
        </w:rPr>
        <w:t xml:space="preserve"> </w:t>
      </w:r>
      <w:r w:rsidR="009B63C0">
        <w:rPr>
          <w:b/>
          <w:sz w:val="28"/>
          <w:szCs w:val="28"/>
        </w:rPr>
        <w:t xml:space="preserve">                      Е.П. Иванов</w:t>
      </w:r>
      <w:r w:rsidR="00602D8E">
        <w:rPr>
          <w:b/>
          <w:sz w:val="28"/>
          <w:szCs w:val="28"/>
        </w:rPr>
        <w:t xml:space="preserve"> </w:t>
      </w:r>
    </w:p>
    <w:p w:rsidR="00EB58ED" w:rsidRPr="00876230" w:rsidRDefault="00EB58ED" w:rsidP="00EB58ED">
      <w:pPr>
        <w:ind w:right="282" w:firstLine="6237"/>
        <w:jc w:val="right"/>
      </w:pPr>
      <w:r>
        <w:lastRenderedPageBreak/>
        <w:t xml:space="preserve">Приложение </w:t>
      </w:r>
      <w:r w:rsidRPr="00876230">
        <w:t>1</w:t>
      </w:r>
    </w:p>
    <w:p w:rsidR="00EB58ED" w:rsidRPr="00876230" w:rsidRDefault="00EB58ED" w:rsidP="00EB58ED">
      <w:pPr>
        <w:ind w:right="282"/>
        <w:jc w:val="right"/>
      </w:pPr>
      <w:r w:rsidRPr="00876230">
        <w:t>к постановлению администрации</w:t>
      </w:r>
    </w:p>
    <w:p w:rsidR="00EB58ED" w:rsidRPr="00876230" w:rsidRDefault="00EB58ED" w:rsidP="00EB58ED">
      <w:pPr>
        <w:ind w:right="282" w:firstLine="5103"/>
        <w:jc w:val="right"/>
      </w:pPr>
      <w:r w:rsidRPr="00876230">
        <w:t>поселения Вороновское</w:t>
      </w:r>
      <w:r>
        <w:t xml:space="preserve"> в городе Москве</w:t>
      </w:r>
    </w:p>
    <w:p w:rsidR="00EB58ED" w:rsidRPr="00C516A1" w:rsidRDefault="00D72706" w:rsidP="00EB58ED">
      <w:pPr>
        <w:ind w:right="282"/>
        <w:jc w:val="right"/>
      </w:pPr>
      <w:r>
        <w:t>от 01.12.2020 № 68</w:t>
      </w:r>
    </w:p>
    <w:p w:rsidR="00B12AC8" w:rsidRPr="00ED3AAD" w:rsidRDefault="00B12AC8" w:rsidP="00AF0920">
      <w:pPr>
        <w:jc w:val="right"/>
        <w:rPr>
          <w:b/>
        </w:rPr>
      </w:pPr>
    </w:p>
    <w:p w:rsidR="00B12AC8" w:rsidRPr="00EB58ED" w:rsidRDefault="00B12AC8" w:rsidP="00AF0920">
      <w:pPr>
        <w:jc w:val="center"/>
        <w:rPr>
          <w:b/>
          <w:sz w:val="28"/>
          <w:szCs w:val="28"/>
        </w:rPr>
      </w:pPr>
      <w:r w:rsidRPr="00EB58ED">
        <w:rPr>
          <w:b/>
          <w:sz w:val="28"/>
          <w:szCs w:val="28"/>
        </w:rPr>
        <w:t>МУНИЦИПАЛЬНАЯ ПРОГРАММА</w:t>
      </w:r>
    </w:p>
    <w:p w:rsidR="00B12AC8" w:rsidRPr="00EB58ED" w:rsidRDefault="00B12AC8" w:rsidP="00AF0920">
      <w:pPr>
        <w:jc w:val="center"/>
        <w:rPr>
          <w:b/>
          <w:kern w:val="36"/>
          <w:sz w:val="28"/>
          <w:szCs w:val="28"/>
        </w:rPr>
      </w:pPr>
      <w:r w:rsidRPr="00EB58ED">
        <w:rPr>
          <w:b/>
          <w:kern w:val="36"/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поселения Воро</w:t>
      </w:r>
      <w:r w:rsidR="003E28F4">
        <w:rPr>
          <w:b/>
          <w:kern w:val="36"/>
          <w:sz w:val="28"/>
          <w:szCs w:val="28"/>
        </w:rPr>
        <w:t>новское</w:t>
      </w:r>
      <w:r w:rsidR="002043D0" w:rsidRPr="00EB58ED">
        <w:rPr>
          <w:b/>
          <w:kern w:val="36"/>
          <w:sz w:val="28"/>
          <w:szCs w:val="28"/>
        </w:rPr>
        <w:t xml:space="preserve"> </w:t>
      </w:r>
      <w:r w:rsidR="006975E7" w:rsidRPr="00EB58ED">
        <w:rPr>
          <w:b/>
          <w:kern w:val="36"/>
          <w:sz w:val="28"/>
          <w:szCs w:val="28"/>
        </w:rPr>
        <w:t>на 202</w:t>
      </w:r>
      <w:r w:rsidR="009B63C0" w:rsidRPr="00EB58ED">
        <w:rPr>
          <w:b/>
          <w:kern w:val="36"/>
          <w:sz w:val="28"/>
          <w:szCs w:val="28"/>
        </w:rPr>
        <w:t>1</w:t>
      </w:r>
      <w:r w:rsidRPr="00EB58ED">
        <w:rPr>
          <w:b/>
          <w:kern w:val="36"/>
          <w:sz w:val="28"/>
          <w:szCs w:val="28"/>
        </w:rPr>
        <w:t xml:space="preserve"> год»</w:t>
      </w:r>
    </w:p>
    <w:p w:rsidR="00B12AC8" w:rsidRPr="00EB58ED" w:rsidRDefault="00B12AC8" w:rsidP="00AF0920">
      <w:pPr>
        <w:jc w:val="center"/>
        <w:rPr>
          <w:b/>
          <w:sz w:val="28"/>
          <w:szCs w:val="28"/>
        </w:rPr>
      </w:pPr>
    </w:p>
    <w:p w:rsidR="00B12AC8" w:rsidRPr="00EB58ED" w:rsidRDefault="00EB58ED" w:rsidP="00AF0920">
      <w:pPr>
        <w:jc w:val="center"/>
        <w:rPr>
          <w:b/>
          <w:sz w:val="28"/>
          <w:szCs w:val="28"/>
        </w:rPr>
      </w:pPr>
      <w:r w:rsidRPr="00EB58ED">
        <w:rPr>
          <w:b/>
          <w:sz w:val="28"/>
          <w:szCs w:val="28"/>
        </w:rPr>
        <w:t xml:space="preserve">1. </w:t>
      </w:r>
      <w:r w:rsidR="00B12AC8" w:rsidRPr="00EB58ED">
        <w:rPr>
          <w:b/>
          <w:sz w:val="28"/>
          <w:szCs w:val="28"/>
        </w:rPr>
        <w:t>Паспорт муниципальной программы</w:t>
      </w: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4"/>
        <w:gridCol w:w="7106"/>
      </w:tblGrid>
      <w:tr w:rsidR="00B12AC8" w:rsidRPr="000D73AA" w:rsidTr="003E28F4">
        <w:trPr>
          <w:trHeight w:val="868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9B63C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поселения Вороновское</w:t>
            </w:r>
            <w:r w:rsidR="006975E7" w:rsidRPr="003E28F4">
              <w:rPr>
                <w:kern w:val="36"/>
                <w:sz w:val="28"/>
                <w:szCs w:val="28"/>
              </w:rPr>
              <w:t xml:space="preserve"> на 202</w:t>
            </w:r>
            <w:r w:rsidR="009B63C0" w:rsidRPr="003E28F4">
              <w:rPr>
                <w:kern w:val="36"/>
                <w:sz w:val="28"/>
                <w:szCs w:val="28"/>
              </w:rPr>
              <w:t>1</w:t>
            </w:r>
            <w:r w:rsidRPr="003E28F4">
              <w:rPr>
                <w:kern w:val="36"/>
                <w:sz w:val="28"/>
                <w:szCs w:val="28"/>
              </w:rPr>
              <w:t xml:space="preserve"> год»</w:t>
            </w:r>
          </w:p>
        </w:tc>
      </w:tr>
      <w:tr w:rsidR="00B12AC8" w:rsidRPr="000D73AA" w:rsidTr="003E28F4">
        <w:trPr>
          <w:trHeight w:val="20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EB58ED" w:rsidRPr="003E28F4" w:rsidRDefault="00EB58ED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B12AC8" w:rsidRPr="003E28F4">
              <w:rPr>
                <w:kern w:val="36"/>
                <w:sz w:val="28"/>
                <w:szCs w:val="28"/>
              </w:rPr>
              <w:t xml:space="preserve"> Ф</w:t>
            </w:r>
            <w:r w:rsidRPr="003E28F4">
              <w:rPr>
                <w:kern w:val="36"/>
                <w:sz w:val="28"/>
                <w:szCs w:val="28"/>
              </w:rPr>
              <w:t>едеральный закон</w:t>
            </w:r>
            <w:r w:rsidR="00B12AC8" w:rsidRPr="003E28F4">
              <w:rPr>
                <w:kern w:val="36"/>
                <w:sz w:val="28"/>
                <w:szCs w:val="28"/>
              </w:rPr>
              <w:t xml:space="preserve"> от 06</w:t>
            </w:r>
            <w:r w:rsidRPr="003E28F4">
              <w:rPr>
                <w:kern w:val="36"/>
                <w:sz w:val="28"/>
                <w:szCs w:val="28"/>
              </w:rPr>
              <w:t>.03.2006</w:t>
            </w:r>
            <w:r w:rsidR="00B12AC8" w:rsidRPr="003E28F4">
              <w:rPr>
                <w:kern w:val="36"/>
                <w:sz w:val="28"/>
                <w:szCs w:val="28"/>
              </w:rPr>
              <w:t xml:space="preserve"> № 35-ФЗ «О противодейс</w:t>
            </w:r>
            <w:r w:rsidRPr="003E28F4">
              <w:rPr>
                <w:kern w:val="36"/>
                <w:sz w:val="28"/>
                <w:szCs w:val="28"/>
              </w:rPr>
              <w:t>твии терроризму»;</w:t>
            </w:r>
          </w:p>
          <w:p w:rsidR="00EB58ED" w:rsidRPr="003E28F4" w:rsidRDefault="00EB58ED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 Федеральный закон</w:t>
            </w:r>
            <w:r w:rsidR="00B12AC8" w:rsidRPr="003E28F4">
              <w:rPr>
                <w:kern w:val="36"/>
                <w:sz w:val="28"/>
                <w:szCs w:val="28"/>
              </w:rPr>
              <w:t xml:space="preserve"> от 06</w:t>
            </w:r>
            <w:r w:rsidRPr="003E28F4">
              <w:rPr>
                <w:kern w:val="36"/>
                <w:sz w:val="28"/>
                <w:szCs w:val="28"/>
              </w:rPr>
              <w:t>.10.2003</w:t>
            </w:r>
            <w:r w:rsidR="00B12AC8" w:rsidRPr="003E28F4">
              <w:rPr>
                <w:kern w:val="36"/>
                <w:sz w:val="28"/>
                <w:szCs w:val="28"/>
              </w:rPr>
              <w:t xml:space="preserve"> № 131-ФЗ «Об общих принципах организации местного самоуправления в Росси</w:t>
            </w:r>
            <w:r w:rsidRPr="003E28F4">
              <w:rPr>
                <w:kern w:val="36"/>
                <w:sz w:val="28"/>
                <w:szCs w:val="28"/>
              </w:rPr>
              <w:t>йской Федерации»;</w:t>
            </w:r>
          </w:p>
          <w:p w:rsidR="00EB58ED" w:rsidRPr="003E28F4" w:rsidRDefault="00EB58ED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 Федеральный закон</w:t>
            </w:r>
            <w:r w:rsidR="00B12AC8" w:rsidRPr="003E28F4">
              <w:rPr>
                <w:kern w:val="36"/>
                <w:sz w:val="28"/>
                <w:szCs w:val="28"/>
              </w:rPr>
              <w:t xml:space="preserve"> от 25</w:t>
            </w:r>
            <w:r w:rsidRPr="003E28F4">
              <w:rPr>
                <w:kern w:val="36"/>
                <w:sz w:val="28"/>
                <w:szCs w:val="28"/>
              </w:rPr>
              <w:t>.07.2002</w:t>
            </w:r>
            <w:r w:rsidR="00B12AC8" w:rsidRPr="003E28F4">
              <w:rPr>
                <w:kern w:val="36"/>
                <w:sz w:val="28"/>
                <w:szCs w:val="28"/>
              </w:rPr>
              <w:t xml:space="preserve"> № 114-ФЗ «О противодейств</w:t>
            </w:r>
            <w:r w:rsidRPr="003E28F4">
              <w:rPr>
                <w:kern w:val="36"/>
                <w:sz w:val="28"/>
                <w:szCs w:val="28"/>
              </w:rPr>
              <w:t>ии экстремистской деятельности»;</w:t>
            </w:r>
            <w:r w:rsidR="00B12AC8" w:rsidRPr="003E28F4">
              <w:rPr>
                <w:kern w:val="36"/>
                <w:sz w:val="28"/>
                <w:szCs w:val="28"/>
              </w:rPr>
              <w:t xml:space="preserve"> </w:t>
            </w:r>
          </w:p>
          <w:p w:rsidR="00EB58ED" w:rsidRPr="003E28F4" w:rsidRDefault="00EB58ED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 Бюджетный кодекс РФ;</w:t>
            </w:r>
            <w:r w:rsidR="00B12AC8" w:rsidRPr="003E28F4">
              <w:rPr>
                <w:kern w:val="36"/>
                <w:sz w:val="28"/>
                <w:szCs w:val="28"/>
              </w:rPr>
              <w:t xml:space="preserve"> </w:t>
            </w:r>
          </w:p>
          <w:p w:rsidR="003E28F4" w:rsidRPr="003E28F4" w:rsidRDefault="00EB58ED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- </w:t>
            </w:r>
            <w:r w:rsidR="00B12AC8" w:rsidRPr="003E28F4">
              <w:rPr>
                <w:kern w:val="36"/>
                <w:sz w:val="28"/>
                <w:szCs w:val="28"/>
              </w:rPr>
              <w:t>Закон города Москвы от 06</w:t>
            </w:r>
            <w:r w:rsidRPr="003E28F4">
              <w:rPr>
                <w:kern w:val="36"/>
                <w:sz w:val="28"/>
                <w:szCs w:val="28"/>
              </w:rPr>
              <w:t>.11.</w:t>
            </w:r>
            <w:r w:rsidR="003E28F4" w:rsidRPr="003E28F4">
              <w:rPr>
                <w:kern w:val="36"/>
                <w:sz w:val="28"/>
                <w:szCs w:val="28"/>
              </w:rPr>
              <w:t>2002 №</w:t>
            </w:r>
            <w:r w:rsidR="00B12AC8" w:rsidRPr="003E28F4">
              <w:rPr>
                <w:kern w:val="36"/>
                <w:sz w:val="28"/>
                <w:szCs w:val="28"/>
              </w:rPr>
              <w:t xml:space="preserve"> 56 «Об организации местного </w:t>
            </w:r>
            <w:r w:rsidR="003E28F4" w:rsidRPr="003E28F4">
              <w:rPr>
                <w:kern w:val="36"/>
                <w:sz w:val="28"/>
                <w:szCs w:val="28"/>
              </w:rPr>
              <w:t>самоуправления в городе Москве»;</w:t>
            </w:r>
          </w:p>
          <w:p w:rsidR="00B12AC8" w:rsidRPr="003E28F4" w:rsidRDefault="003E28F4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B12AC8" w:rsidRPr="003E28F4">
              <w:rPr>
                <w:kern w:val="36"/>
                <w:sz w:val="28"/>
                <w:szCs w:val="28"/>
              </w:rPr>
              <w:t xml:space="preserve"> Устав поселения Вороновское </w:t>
            </w:r>
          </w:p>
        </w:tc>
      </w:tr>
      <w:tr w:rsidR="00B12AC8" w:rsidRPr="000D73AA" w:rsidTr="003E28F4">
        <w:trPr>
          <w:trHeight w:val="151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Заказчик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3E28F4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а</w:t>
            </w:r>
            <w:r w:rsidR="00B12AC8" w:rsidRPr="003E28F4">
              <w:rPr>
                <w:kern w:val="36"/>
                <w:sz w:val="28"/>
                <w:szCs w:val="28"/>
              </w:rPr>
              <w:t>дминистрация поселения Вороновское</w:t>
            </w:r>
          </w:p>
        </w:tc>
      </w:tr>
      <w:tr w:rsidR="00B12AC8" w:rsidRPr="000D73AA" w:rsidTr="003E28F4">
        <w:trPr>
          <w:trHeight w:val="20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Разработчик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3E28F4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с</w:t>
            </w:r>
            <w:r w:rsidR="00B12AC8" w:rsidRPr="003E28F4">
              <w:rPr>
                <w:kern w:val="36"/>
                <w:sz w:val="28"/>
                <w:szCs w:val="28"/>
              </w:rPr>
              <w:t>ектор по ГО ЧС и пожарной безопасности администрации поселения Вороновское</w:t>
            </w:r>
          </w:p>
        </w:tc>
      </w:tr>
      <w:tr w:rsidR="00B12AC8" w:rsidRPr="000D73AA" w:rsidTr="003E28F4">
        <w:trPr>
          <w:trHeight w:val="20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Противодействие терроризму и экстремизму, защита жизни и здоровья граждан, проживающих на территории поселения Вороновское от террористических и экстремистских актов </w:t>
            </w:r>
          </w:p>
        </w:tc>
      </w:tr>
      <w:tr w:rsidR="00B12AC8" w:rsidRPr="000D73AA" w:rsidTr="003E28F4">
        <w:trPr>
          <w:trHeight w:val="637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Уменьшение проявлений экстремизма и негативного отношения к лицам других националь</w:t>
            </w:r>
            <w:r w:rsidR="003E28F4" w:rsidRPr="003E28F4">
              <w:rPr>
                <w:kern w:val="36"/>
                <w:sz w:val="28"/>
                <w:szCs w:val="28"/>
              </w:rPr>
              <w:t>ностей и религиозных конфессий;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Формирование толерантности и межэтнической культуры в молодежной среде, профи</w:t>
            </w:r>
            <w:r w:rsidR="003E28F4" w:rsidRPr="003E28F4">
              <w:rPr>
                <w:kern w:val="36"/>
                <w:sz w:val="28"/>
                <w:szCs w:val="28"/>
              </w:rPr>
              <w:t>лактика агрессивного поведения;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Информирование населения поселения Вороновское по вопросам противодей</w:t>
            </w:r>
            <w:r w:rsidR="003E28F4" w:rsidRPr="003E28F4">
              <w:rPr>
                <w:kern w:val="36"/>
                <w:sz w:val="28"/>
                <w:szCs w:val="28"/>
              </w:rPr>
              <w:t>ствия терроризму и экстремизму;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lastRenderedPageBreak/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Содействие правоохранительным органам в выявлении правонарушений и преступлений данной категории, а т</w:t>
            </w:r>
            <w:r w:rsidR="003E28F4" w:rsidRPr="003E28F4">
              <w:rPr>
                <w:kern w:val="36"/>
                <w:sz w:val="28"/>
                <w:szCs w:val="28"/>
              </w:rPr>
              <w:t>акже ликвидации их последствий;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Пропаганда толерантного поведения к людям других националь</w:t>
            </w:r>
            <w:r w:rsidR="003E28F4" w:rsidRPr="003E28F4">
              <w:rPr>
                <w:kern w:val="36"/>
                <w:sz w:val="28"/>
                <w:szCs w:val="28"/>
              </w:rPr>
              <w:t>ностей и религиозных конфессий;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Организация воспитательной работы среди детей и молодежи, направленная на устранение причин и условий, способствующих совершению дейс</w:t>
            </w:r>
            <w:r w:rsidR="003E28F4" w:rsidRPr="003E28F4">
              <w:rPr>
                <w:kern w:val="36"/>
                <w:sz w:val="28"/>
                <w:szCs w:val="28"/>
              </w:rPr>
              <w:t>твий экстремистского характера;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-</w:t>
            </w:r>
            <w:r w:rsidR="003E28F4"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kern w:val="36"/>
                <w:sz w:val="28"/>
                <w:szCs w:val="28"/>
              </w:rPr>
              <w:t>Недопущение наличия свастики и иных элементов экстремистской направленности на об</w:t>
            </w:r>
            <w:r w:rsidR="003E28F4" w:rsidRPr="003E28F4">
              <w:rPr>
                <w:kern w:val="36"/>
                <w:sz w:val="28"/>
                <w:szCs w:val="28"/>
              </w:rPr>
              <w:t>ъектах городской инфраструктуры</w:t>
            </w:r>
          </w:p>
        </w:tc>
      </w:tr>
      <w:tr w:rsidR="00B12AC8" w:rsidRPr="000D73AA" w:rsidTr="003E28F4">
        <w:trPr>
          <w:trHeight w:val="20"/>
          <w:jc w:val="center"/>
        </w:trPr>
        <w:tc>
          <w:tcPr>
            <w:tcW w:w="3114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06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9B63C0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2021</w:t>
            </w:r>
            <w:r w:rsidR="00B12AC8" w:rsidRPr="003E28F4">
              <w:rPr>
                <w:kern w:val="36"/>
                <w:sz w:val="28"/>
                <w:szCs w:val="28"/>
              </w:rPr>
              <w:t xml:space="preserve"> год</w:t>
            </w:r>
          </w:p>
        </w:tc>
      </w:tr>
      <w:tr w:rsidR="00B12AC8" w:rsidRPr="000D73AA" w:rsidTr="003E28F4">
        <w:trPr>
          <w:trHeight w:val="2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Исполнители программы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B12AC8" w:rsidRPr="000D73AA" w:rsidTr="003E28F4">
        <w:trPr>
          <w:trHeight w:val="27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Бюджет посел</w:t>
            </w:r>
            <w:r w:rsidR="002043D0" w:rsidRPr="003E28F4">
              <w:rPr>
                <w:kern w:val="36"/>
                <w:sz w:val="28"/>
                <w:szCs w:val="28"/>
              </w:rPr>
              <w:t>ения Вороновское</w:t>
            </w:r>
          </w:p>
          <w:p w:rsidR="00B12AC8" w:rsidRPr="003E28F4" w:rsidRDefault="00B12AC8" w:rsidP="005A1B69">
            <w:pPr>
              <w:jc w:val="both"/>
              <w:rPr>
                <w:color w:val="FF0000"/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Всего за период</w:t>
            </w:r>
            <w:r w:rsidR="005A1B69" w:rsidRPr="003E28F4">
              <w:rPr>
                <w:kern w:val="36"/>
                <w:sz w:val="28"/>
                <w:szCs w:val="28"/>
              </w:rPr>
              <w:t xml:space="preserve"> – 200 </w:t>
            </w:r>
            <w:proofErr w:type="spellStart"/>
            <w:r w:rsidR="005A1B69" w:rsidRPr="003E28F4">
              <w:rPr>
                <w:kern w:val="36"/>
                <w:sz w:val="28"/>
                <w:szCs w:val="28"/>
              </w:rPr>
              <w:t>т.р</w:t>
            </w:r>
            <w:proofErr w:type="spellEnd"/>
            <w:r w:rsidR="005A1B69" w:rsidRPr="003E28F4">
              <w:rPr>
                <w:kern w:val="36"/>
                <w:sz w:val="28"/>
                <w:szCs w:val="28"/>
              </w:rPr>
              <w:t>.</w:t>
            </w:r>
            <w:r w:rsidRPr="003E28F4">
              <w:rPr>
                <w:kern w:val="36"/>
                <w:sz w:val="28"/>
                <w:szCs w:val="28"/>
              </w:rPr>
              <w:t xml:space="preserve"> </w:t>
            </w:r>
            <w:r w:rsidRPr="003E28F4">
              <w:rPr>
                <w:color w:val="FF0000"/>
                <w:kern w:val="36"/>
                <w:sz w:val="28"/>
                <w:szCs w:val="28"/>
              </w:rPr>
              <w:t xml:space="preserve"> </w:t>
            </w:r>
          </w:p>
        </w:tc>
      </w:tr>
      <w:tr w:rsidR="00B12AC8" w:rsidRPr="000D73AA" w:rsidTr="003E28F4">
        <w:trPr>
          <w:trHeight w:val="329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терроризма и экстремизма</w:t>
            </w:r>
            <w:r w:rsidR="003E28F4" w:rsidRPr="003E28F4">
              <w:rPr>
                <w:kern w:val="36"/>
                <w:sz w:val="28"/>
                <w:szCs w:val="28"/>
              </w:rPr>
              <w:t xml:space="preserve"> на территории </w:t>
            </w:r>
            <w:r w:rsidRPr="003E28F4">
              <w:rPr>
                <w:kern w:val="36"/>
                <w:sz w:val="28"/>
                <w:szCs w:val="28"/>
              </w:rPr>
              <w:t xml:space="preserve">поселения Вороновское. 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Распространение культуры интернационализма, согласия, национальной и религиозной терпимости в среде учащихся общеобразовательных учреждений. 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Формирование нетерпимости ко всем фактам террористических и экстремистских проявлений. 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</w:p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</w:p>
        </w:tc>
      </w:tr>
      <w:tr w:rsidR="00B12AC8" w:rsidRPr="000D73AA" w:rsidTr="003E28F4">
        <w:trPr>
          <w:trHeight w:val="42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kern w:val="36"/>
                <w:sz w:val="28"/>
                <w:szCs w:val="28"/>
              </w:rPr>
              <w:t xml:space="preserve">Контроль за исполнением программы 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B12AC8" w:rsidRPr="003E28F4" w:rsidRDefault="00B12AC8" w:rsidP="00AF0920">
            <w:pPr>
              <w:jc w:val="both"/>
              <w:rPr>
                <w:kern w:val="36"/>
                <w:sz w:val="28"/>
                <w:szCs w:val="28"/>
              </w:rPr>
            </w:pPr>
            <w:r w:rsidRPr="003E28F4">
              <w:rPr>
                <w:color w:val="000000" w:themeColor="text1"/>
                <w:kern w:val="36"/>
                <w:sz w:val="28"/>
                <w:szCs w:val="28"/>
              </w:rPr>
              <w:t>Глава</w:t>
            </w:r>
            <w:r w:rsidR="003175F9" w:rsidRPr="003E28F4">
              <w:rPr>
                <w:color w:val="000000" w:themeColor="text1"/>
                <w:kern w:val="36"/>
                <w:sz w:val="28"/>
                <w:szCs w:val="28"/>
              </w:rPr>
              <w:t xml:space="preserve"> администрации</w:t>
            </w:r>
            <w:r w:rsidRPr="003E28F4">
              <w:rPr>
                <w:color w:val="000000" w:themeColor="text1"/>
                <w:kern w:val="36"/>
                <w:sz w:val="28"/>
                <w:szCs w:val="28"/>
              </w:rPr>
              <w:t xml:space="preserve"> поселения Вороновское </w:t>
            </w:r>
          </w:p>
        </w:tc>
      </w:tr>
    </w:tbl>
    <w:p w:rsidR="00B12AC8" w:rsidRPr="003E28F4" w:rsidRDefault="00B12AC8" w:rsidP="00AF09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2AC8" w:rsidRPr="003E28F4" w:rsidRDefault="003E28F4" w:rsidP="00AF092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2.</w:t>
      </w:r>
      <w:r w:rsidR="00B12AC8" w:rsidRPr="003E28F4">
        <w:rPr>
          <w:b/>
          <w:sz w:val="28"/>
          <w:szCs w:val="28"/>
        </w:rPr>
        <w:t xml:space="preserve"> Содержание проблемы, обоснование необходимости ее решения программными методами</w:t>
      </w:r>
    </w:p>
    <w:p w:rsidR="00B12AC8" w:rsidRPr="003E28F4" w:rsidRDefault="00B12AC8" w:rsidP="003E28F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Программа мероприятий по профилактике терроризма и экстремизм</w:t>
      </w:r>
      <w:r w:rsidR="003E28F4" w:rsidRPr="003E28F4">
        <w:rPr>
          <w:sz w:val="28"/>
          <w:szCs w:val="28"/>
        </w:rPr>
        <w:t xml:space="preserve">а, а также минимизации и (или) </w:t>
      </w:r>
      <w:r w:rsidRPr="003E28F4">
        <w:rPr>
          <w:sz w:val="28"/>
          <w:szCs w:val="28"/>
        </w:rPr>
        <w:t xml:space="preserve">ликвидации последствий проявлений терроризма и экстремизма на территории поселения Вороновское (далее – поселения) является важнейшим направлением реализации принципов целенаправленной, </w:t>
      </w:r>
      <w:r w:rsidRPr="003E28F4">
        <w:rPr>
          <w:sz w:val="28"/>
          <w:szCs w:val="28"/>
        </w:rPr>
        <w:lastRenderedPageBreak/>
        <w:t>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Системный подход к мерам, направленным на предупреждение, выявление, устранение причин и условий, способствующих экстремизму, терроризм</w:t>
      </w:r>
      <w:r w:rsidR="003E28F4">
        <w:rPr>
          <w:sz w:val="28"/>
          <w:szCs w:val="28"/>
        </w:rPr>
        <w:t xml:space="preserve">у, совершению правонарушений, </w:t>
      </w:r>
      <w:r w:rsidRPr="003E28F4">
        <w:rPr>
          <w:sz w:val="28"/>
          <w:szCs w:val="28"/>
        </w:rPr>
        <w:t>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12AC8" w:rsidRDefault="00B12AC8" w:rsidP="00AF0920">
      <w:pPr>
        <w:autoSpaceDE w:val="0"/>
        <w:autoSpaceDN w:val="0"/>
        <w:adjustRightInd w:val="0"/>
        <w:ind w:firstLine="567"/>
        <w:jc w:val="center"/>
      </w:pPr>
    </w:p>
    <w:p w:rsidR="00B12AC8" w:rsidRPr="003E28F4" w:rsidRDefault="003E28F4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3</w:t>
      </w:r>
      <w:r w:rsidR="00B12AC8" w:rsidRPr="003E28F4">
        <w:rPr>
          <w:b/>
          <w:sz w:val="28"/>
          <w:szCs w:val="28"/>
        </w:rPr>
        <w:t>. Цели и задачи программы</w:t>
      </w:r>
    </w:p>
    <w:p w:rsidR="00B12AC8" w:rsidRPr="003E28F4" w:rsidRDefault="00B12AC8" w:rsidP="003E28F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Основными целями программы является противодействие терроризму и экстремизму, защита жизни и здоровья граждан, проживающих на территории поселения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B12AC8" w:rsidRPr="003E28F4" w:rsidRDefault="00B12AC8" w:rsidP="003E28F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Основными задачами программы являются: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Формирование у населения внутренней потребностей в толерантном (терпимом) поведении к людям других национальностей и религиозных конфессий на основе российского общества, культурного самосознания, принципов соблюдения прав и свобод человека;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Формирование толерантности и межэтнической культуры в молодежной среде, профилактика агрессивного поведения;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Информирование населения поселения Вороновское по вопросам противодействия терроризму и экстремизму;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Содействие правоохранительным органам в выявлении правонарушений и преступлений данной категории, а также ликвидация их последствий;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B12AC8" w:rsidRPr="00F76668" w:rsidRDefault="00B12AC8" w:rsidP="00AF0920">
      <w:pPr>
        <w:autoSpaceDE w:val="0"/>
        <w:autoSpaceDN w:val="0"/>
        <w:adjustRightInd w:val="0"/>
        <w:ind w:firstLine="567"/>
      </w:pPr>
    </w:p>
    <w:p w:rsidR="00B12AC8" w:rsidRPr="003E28F4" w:rsidRDefault="003E28F4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4</w:t>
      </w:r>
      <w:r w:rsidR="00B12AC8" w:rsidRPr="003E28F4">
        <w:rPr>
          <w:b/>
          <w:sz w:val="28"/>
          <w:szCs w:val="28"/>
        </w:rPr>
        <w:t>. Срок реализации программы</w:t>
      </w:r>
    </w:p>
    <w:p w:rsidR="00B12AC8" w:rsidRPr="003E28F4" w:rsidRDefault="00B12AC8" w:rsidP="00AF0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Реализация всех программных мероприяти</w:t>
      </w:r>
      <w:r w:rsidR="009B63C0" w:rsidRPr="003E28F4">
        <w:rPr>
          <w:sz w:val="28"/>
          <w:szCs w:val="28"/>
        </w:rPr>
        <w:t>й рассчитана на весь период 2021</w:t>
      </w:r>
      <w:r w:rsidRPr="003E28F4">
        <w:rPr>
          <w:sz w:val="28"/>
          <w:szCs w:val="28"/>
        </w:rPr>
        <w:t xml:space="preserve"> года. </w:t>
      </w:r>
    </w:p>
    <w:p w:rsidR="00B12AC8" w:rsidRPr="003E28F4" w:rsidRDefault="00B12AC8" w:rsidP="00AF092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12AC8" w:rsidRPr="003E28F4" w:rsidRDefault="003E28F4" w:rsidP="00AF092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5</w:t>
      </w:r>
      <w:r w:rsidR="00B12AC8" w:rsidRPr="003E28F4">
        <w:rPr>
          <w:b/>
          <w:sz w:val="28"/>
          <w:szCs w:val="28"/>
        </w:rPr>
        <w:t>. Ожидаемые результаты реализации программы</w:t>
      </w:r>
    </w:p>
    <w:p w:rsidR="00B12AC8" w:rsidRPr="003E28F4" w:rsidRDefault="00B12AC8" w:rsidP="003E28F4">
      <w:pPr>
        <w:ind w:firstLine="284"/>
        <w:jc w:val="both"/>
        <w:rPr>
          <w:kern w:val="36"/>
          <w:sz w:val="28"/>
          <w:szCs w:val="28"/>
        </w:rPr>
      </w:pPr>
      <w:r w:rsidRPr="003E28F4">
        <w:rPr>
          <w:kern w:val="36"/>
          <w:sz w:val="28"/>
          <w:szCs w:val="28"/>
        </w:rPr>
        <w:t>Совершенствование форм и методов работы органов местного самоуправления по профилактике терроризма и экстремизма</w:t>
      </w:r>
      <w:r w:rsidR="003E28F4" w:rsidRPr="003E28F4">
        <w:rPr>
          <w:kern w:val="36"/>
          <w:sz w:val="28"/>
          <w:szCs w:val="28"/>
        </w:rPr>
        <w:t xml:space="preserve"> на территории </w:t>
      </w:r>
      <w:r w:rsidRPr="003E28F4">
        <w:rPr>
          <w:kern w:val="36"/>
          <w:sz w:val="28"/>
          <w:szCs w:val="28"/>
        </w:rPr>
        <w:t xml:space="preserve">поселения Вороновское. Распространение культуры интернационализма, согласия, национальной и религиозной терпимости в среде учащихся общеобразовательных учреждений. Формирование нетерпимости ко всем фактам террористических и </w:t>
      </w:r>
      <w:r w:rsidRPr="003E28F4">
        <w:rPr>
          <w:kern w:val="36"/>
          <w:sz w:val="28"/>
          <w:szCs w:val="28"/>
        </w:rPr>
        <w:lastRenderedPageBreak/>
        <w:t xml:space="preserve">экстремистских проявлений. Укрепление и культивирование в молодежной среде атмосферы межэтнического согласия и толерантности. Недопущение создания и деятельности националистических экстремистских молодежных группировок. </w:t>
      </w:r>
    </w:p>
    <w:p w:rsidR="00B12AC8" w:rsidRPr="000D73AA" w:rsidRDefault="00B12AC8" w:rsidP="00AF0920">
      <w:pPr>
        <w:jc w:val="both"/>
        <w:rPr>
          <w:kern w:val="36"/>
        </w:rPr>
      </w:pPr>
    </w:p>
    <w:p w:rsidR="00B12AC8" w:rsidRPr="003E28F4" w:rsidRDefault="003E28F4" w:rsidP="00AF0920">
      <w:pPr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6</w:t>
      </w:r>
      <w:r w:rsidR="00B12AC8" w:rsidRPr="003E28F4">
        <w:rPr>
          <w:b/>
          <w:sz w:val="28"/>
          <w:szCs w:val="28"/>
        </w:rPr>
        <w:t>. Перечень основных мероприятий</w:t>
      </w:r>
    </w:p>
    <w:p w:rsidR="00B12AC8" w:rsidRPr="003E28F4" w:rsidRDefault="00B12AC8" w:rsidP="003E28F4">
      <w:pPr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Система программных мероприятий муниципальной программы приведена в приложении к данной программе.</w:t>
      </w:r>
    </w:p>
    <w:p w:rsidR="00B12AC8" w:rsidRPr="003E28F4" w:rsidRDefault="00B12AC8" w:rsidP="00AF0920">
      <w:pPr>
        <w:jc w:val="both"/>
        <w:rPr>
          <w:sz w:val="28"/>
          <w:szCs w:val="28"/>
        </w:rPr>
      </w:pPr>
    </w:p>
    <w:p w:rsidR="00B12AC8" w:rsidRPr="003E28F4" w:rsidRDefault="003E28F4" w:rsidP="00AF0920">
      <w:pPr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7</w:t>
      </w:r>
      <w:r w:rsidR="00B12AC8" w:rsidRPr="003E28F4">
        <w:rPr>
          <w:b/>
          <w:sz w:val="28"/>
          <w:szCs w:val="28"/>
        </w:rPr>
        <w:t xml:space="preserve">. </w:t>
      </w:r>
      <w:r w:rsidR="00043CB1" w:rsidRPr="003E28F4">
        <w:rPr>
          <w:b/>
          <w:sz w:val="28"/>
          <w:szCs w:val="28"/>
        </w:rPr>
        <w:t>Ресурсное обеспечение п</w:t>
      </w:r>
      <w:r w:rsidR="00B12AC8" w:rsidRPr="003E28F4">
        <w:rPr>
          <w:b/>
          <w:sz w:val="28"/>
          <w:szCs w:val="28"/>
        </w:rPr>
        <w:t>рограммы</w:t>
      </w:r>
    </w:p>
    <w:p w:rsidR="00B12AC8" w:rsidRPr="003E28F4" w:rsidRDefault="00B12AC8" w:rsidP="003E28F4">
      <w:pPr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Финансирование мероприятий программы планируется осуществлять за счет средств местного бюджета.</w:t>
      </w:r>
    </w:p>
    <w:p w:rsidR="00B12AC8" w:rsidRPr="003E28F4" w:rsidRDefault="00B12AC8" w:rsidP="003E28F4">
      <w:pPr>
        <w:ind w:firstLine="284"/>
        <w:jc w:val="both"/>
        <w:rPr>
          <w:sz w:val="28"/>
          <w:szCs w:val="28"/>
        </w:rPr>
      </w:pPr>
      <w:r w:rsidRPr="003E28F4">
        <w:rPr>
          <w:sz w:val="28"/>
          <w:szCs w:val="28"/>
        </w:rPr>
        <w:t>Объем финансирования мероприятий программы за счет средств бюджета поселения Вороновское составляет –</w:t>
      </w:r>
      <w:r w:rsidR="005A1B69" w:rsidRPr="003E28F4">
        <w:rPr>
          <w:sz w:val="28"/>
          <w:szCs w:val="28"/>
        </w:rPr>
        <w:t xml:space="preserve"> 200 </w:t>
      </w:r>
      <w:proofErr w:type="spellStart"/>
      <w:r w:rsidR="005A1B69" w:rsidRPr="003E28F4">
        <w:rPr>
          <w:sz w:val="28"/>
          <w:szCs w:val="28"/>
        </w:rPr>
        <w:t>т.р</w:t>
      </w:r>
      <w:proofErr w:type="spellEnd"/>
      <w:r w:rsidR="005A1B69" w:rsidRPr="003E28F4">
        <w:rPr>
          <w:sz w:val="28"/>
          <w:szCs w:val="28"/>
        </w:rPr>
        <w:t>.</w:t>
      </w:r>
    </w:p>
    <w:p w:rsidR="00B12AC8" w:rsidRPr="003E28F4" w:rsidRDefault="00B12AC8" w:rsidP="00AF0920">
      <w:pPr>
        <w:ind w:firstLine="567"/>
        <w:jc w:val="center"/>
        <w:rPr>
          <w:sz w:val="28"/>
          <w:szCs w:val="28"/>
        </w:rPr>
      </w:pPr>
    </w:p>
    <w:p w:rsidR="00B12AC8" w:rsidRPr="003E28F4" w:rsidRDefault="003E28F4" w:rsidP="00AF0920">
      <w:pPr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8</w:t>
      </w:r>
      <w:r w:rsidR="00B12AC8" w:rsidRPr="003E28F4">
        <w:rPr>
          <w:b/>
          <w:sz w:val="28"/>
          <w:szCs w:val="28"/>
        </w:rPr>
        <w:t>. Организация управления п</w:t>
      </w:r>
      <w:r w:rsidR="00043CB1" w:rsidRPr="003E28F4">
        <w:rPr>
          <w:b/>
          <w:sz w:val="28"/>
          <w:szCs w:val="28"/>
        </w:rPr>
        <w:t xml:space="preserve">рограммой </w:t>
      </w:r>
      <w:r w:rsidR="00B12AC8" w:rsidRPr="003E28F4">
        <w:rPr>
          <w:b/>
          <w:sz w:val="28"/>
          <w:szCs w:val="28"/>
        </w:rPr>
        <w:t xml:space="preserve">и </w:t>
      </w:r>
      <w:r w:rsidR="00043CB1" w:rsidRPr="003E28F4">
        <w:rPr>
          <w:b/>
          <w:sz w:val="28"/>
          <w:szCs w:val="28"/>
        </w:rPr>
        <w:t>контроль за ходом ее реализации</w:t>
      </w:r>
    </w:p>
    <w:p w:rsidR="00B12AC8" w:rsidRPr="003E28F4" w:rsidRDefault="00B12AC8" w:rsidP="00AF0920">
      <w:pPr>
        <w:ind w:firstLine="284"/>
        <w:jc w:val="both"/>
        <w:rPr>
          <w:color w:val="000000" w:themeColor="text1"/>
          <w:sz w:val="28"/>
          <w:szCs w:val="28"/>
        </w:rPr>
      </w:pPr>
      <w:r w:rsidRPr="003E28F4">
        <w:rPr>
          <w:color w:val="000000" w:themeColor="text1"/>
          <w:sz w:val="28"/>
          <w:szCs w:val="28"/>
        </w:rPr>
        <w:t>Общее управление, контроль за реализацией программы и координ</w:t>
      </w:r>
      <w:r w:rsidR="003E28F4" w:rsidRPr="003E28F4">
        <w:rPr>
          <w:color w:val="000000" w:themeColor="text1"/>
          <w:sz w:val="28"/>
          <w:szCs w:val="28"/>
        </w:rPr>
        <w:t>ацию деятельности осуществляет г</w:t>
      </w:r>
      <w:r w:rsidRPr="003E28F4">
        <w:rPr>
          <w:color w:val="000000" w:themeColor="text1"/>
          <w:sz w:val="28"/>
          <w:szCs w:val="28"/>
        </w:rPr>
        <w:t xml:space="preserve">лава </w:t>
      </w:r>
      <w:r w:rsidR="003175F9" w:rsidRPr="003E28F4">
        <w:rPr>
          <w:color w:val="000000" w:themeColor="text1"/>
          <w:sz w:val="28"/>
          <w:szCs w:val="28"/>
        </w:rPr>
        <w:t xml:space="preserve">администрации </w:t>
      </w:r>
      <w:r w:rsidRPr="003E28F4">
        <w:rPr>
          <w:color w:val="000000" w:themeColor="text1"/>
          <w:sz w:val="28"/>
          <w:szCs w:val="28"/>
        </w:rPr>
        <w:t>поселения Вороновское.</w:t>
      </w: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both"/>
      </w:pPr>
    </w:p>
    <w:p w:rsidR="00B12AC8" w:rsidRDefault="00B12AC8" w:rsidP="00AF0920">
      <w:pPr>
        <w:ind w:firstLine="567"/>
        <w:jc w:val="right"/>
        <w:rPr>
          <w:color w:val="000000"/>
        </w:rPr>
      </w:pPr>
    </w:p>
    <w:p w:rsidR="009B63C0" w:rsidRDefault="009B63C0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Default="003E28F4" w:rsidP="00AF0920">
      <w:pPr>
        <w:ind w:firstLine="567"/>
        <w:jc w:val="right"/>
        <w:rPr>
          <w:color w:val="000000"/>
        </w:rPr>
      </w:pPr>
    </w:p>
    <w:p w:rsidR="003E28F4" w:rsidRPr="00876230" w:rsidRDefault="003E28F4" w:rsidP="003E28F4">
      <w:pPr>
        <w:ind w:right="282" w:firstLine="6237"/>
        <w:jc w:val="right"/>
      </w:pPr>
      <w:r>
        <w:lastRenderedPageBreak/>
        <w:t>Приложение 2</w:t>
      </w:r>
    </w:p>
    <w:p w:rsidR="003E28F4" w:rsidRPr="00876230" w:rsidRDefault="003E28F4" w:rsidP="003E28F4">
      <w:pPr>
        <w:ind w:right="282"/>
        <w:jc w:val="right"/>
      </w:pPr>
      <w:r w:rsidRPr="00876230">
        <w:t>к постановлению администрации</w:t>
      </w:r>
    </w:p>
    <w:p w:rsidR="003E28F4" w:rsidRPr="00876230" w:rsidRDefault="003E28F4" w:rsidP="003E28F4">
      <w:pPr>
        <w:ind w:right="282" w:firstLine="5103"/>
        <w:jc w:val="right"/>
      </w:pPr>
      <w:r w:rsidRPr="00876230">
        <w:t>поселения Вороновское</w:t>
      </w:r>
      <w:r>
        <w:t xml:space="preserve"> в городе Москве</w:t>
      </w:r>
    </w:p>
    <w:p w:rsidR="003E28F4" w:rsidRPr="00C516A1" w:rsidRDefault="00D72706" w:rsidP="003E28F4">
      <w:pPr>
        <w:ind w:right="282"/>
        <w:jc w:val="right"/>
      </w:pPr>
      <w:r>
        <w:t>от 01.12.</w:t>
      </w:r>
      <w:bookmarkStart w:id="0" w:name="_GoBack"/>
      <w:r>
        <w:t>2020</w:t>
      </w:r>
      <w:bookmarkEnd w:id="0"/>
      <w:r>
        <w:t xml:space="preserve"> № 68</w:t>
      </w:r>
    </w:p>
    <w:p w:rsidR="00B12AC8" w:rsidRDefault="00B12AC8" w:rsidP="00AF0920">
      <w:pPr>
        <w:ind w:firstLine="567"/>
        <w:jc w:val="right"/>
      </w:pPr>
    </w:p>
    <w:p w:rsidR="00B12AC8" w:rsidRPr="003E28F4" w:rsidRDefault="00B12AC8" w:rsidP="00AF0920">
      <w:pPr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МЕРОПРИЯТИЯ И ОБЪЕМЫ ФИНАНСИРОВАНИЯ</w:t>
      </w:r>
    </w:p>
    <w:p w:rsidR="00B12AC8" w:rsidRPr="003E28F4" w:rsidRDefault="00B12AC8" w:rsidP="00AF0920">
      <w:pPr>
        <w:ind w:firstLine="567"/>
        <w:jc w:val="center"/>
        <w:rPr>
          <w:b/>
          <w:sz w:val="28"/>
          <w:szCs w:val="28"/>
        </w:rPr>
      </w:pPr>
    </w:p>
    <w:p w:rsidR="00B12AC8" w:rsidRPr="003E28F4" w:rsidRDefault="00B12AC8" w:rsidP="00AF0920">
      <w:pPr>
        <w:ind w:firstLine="567"/>
        <w:jc w:val="center"/>
        <w:rPr>
          <w:b/>
          <w:sz w:val="28"/>
          <w:szCs w:val="28"/>
        </w:rPr>
      </w:pPr>
      <w:r w:rsidRPr="003E28F4">
        <w:rPr>
          <w:b/>
          <w:sz w:val="28"/>
          <w:szCs w:val="28"/>
        </w:rPr>
        <w:t>муниципальной программы «Профилактика терроризма и экстремизма, а также минимизация последствий проявлений терроризма и экстремизма в поселении</w:t>
      </w:r>
      <w:r w:rsidR="009B63C0" w:rsidRPr="003E28F4">
        <w:rPr>
          <w:b/>
          <w:sz w:val="28"/>
          <w:szCs w:val="28"/>
        </w:rPr>
        <w:t xml:space="preserve"> Вороновское на 2021</w:t>
      </w:r>
      <w:r w:rsidRPr="003E28F4">
        <w:rPr>
          <w:b/>
          <w:sz w:val="28"/>
          <w:szCs w:val="28"/>
        </w:rPr>
        <w:t xml:space="preserve"> год» </w:t>
      </w:r>
    </w:p>
    <w:p w:rsidR="00B12AC8" w:rsidRPr="003E28F4" w:rsidRDefault="00B12AC8" w:rsidP="00AF0920">
      <w:pPr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872"/>
        <w:gridCol w:w="1530"/>
        <w:gridCol w:w="1985"/>
        <w:gridCol w:w="1275"/>
      </w:tblGrid>
      <w:tr w:rsidR="00B12AC8" w:rsidRPr="003E28F4" w:rsidTr="003E28F4">
        <w:trPr>
          <w:trHeight w:val="1196"/>
        </w:trPr>
        <w:tc>
          <w:tcPr>
            <w:tcW w:w="568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№ п/п</w:t>
            </w:r>
          </w:p>
        </w:tc>
        <w:tc>
          <w:tcPr>
            <w:tcW w:w="3402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Наименование мероприятий</w:t>
            </w:r>
          </w:p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Исполнитель</w:t>
            </w:r>
          </w:p>
        </w:tc>
        <w:tc>
          <w:tcPr>
            <w:tcW w:w="1530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Сроки исполнения</w:t>
            </w:r>
          </w:p>
        </w:tc>
        <w:tc>
          <w:tcPr>
            <w:tcW w:w="1985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3E28F4">
              <w:t>Источник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Объем финансирования</w:t>
            </w:r>
          </w:p>
          <w:p w:rsidR="00B12AC8" w:rsidRPr="003E28F4" w:rsidRDefault="00B12AC8" w:rsidP="001849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8F4">
              <w:t>(руб.)</w:t>
            </w:r>
          </w:p>
        </w:tc>
      </w:tr>
      <w:tr w:rsidR="00B12AC8" w:rsidRPr="003E28F4" w:rsidTr="003E28F4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3E28F4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3E28F4">
              <w:t>1</w:t>
            </w:r>
          </w:p>
        </w:tc>
        <w:tc>
          <w:tcPr>
            <w:tcW w:w="3402" w:type="dxa"/>
            <w:shd w:val="clear" w:color="auto" w:fill="auto"/>
          </w:tcPr>
          <w:p w:rsidR="00B12AC8" w:rsidRPr="003E28F4" w:rsidRDefault="00213B7F" w:rsidP="00AF0920">
            <w:r w:rsidRPr="003E28F4">
              <w:t xml:space="preserve">Информировать жителей </w:t>
            </w:r>
            <w:r w:rsidR="00B12AC8" w:rsidRPr="003E28F4">
              <w:t xml:space="preserve">поселения Вороновское о порядке действий при угрозе возникновения террористических актов, посредством размещения информации на информационных стендах, на сайте поселения Вороновское. </w:t>
            </w: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AF0920"/>
          <w:p w:rsidR="00B12AC8" w:rsidRPr="003E28F4" w:rsidRDefault="00B12AC8" w:rsidP="00AF0920"/>
          <w:p w:rsidR="00B12AC8" w:rsidRPr="003E28F4" w:rsidRDefault="00B12AC8" w:rsidP="00AF0920">
            <w:r w:rsidRPr="003E28F4">
              <w:t>администрация поселения Вороновское</w:t>
            </w:r>
          </w:p>
        </w:tc>
        <w:tc>
          <w:tcPr>
            <w:tcW w:w="1530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постоянно 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без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0</w:t>
            </w:r>
          </w:p>
        </w:tc>
      </w:tr>
      <w:tr w:rsidR="00B12AC8" w:rsidRPr="003E28F4" w:rsidTr="003E28F4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3E28F4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3E28F4">
              <w:t>2</w:t>
            </w:r>
          </w:p>
        </w:tc>
        <w:tc>
          <w:tcPr>
            <w:tcW w:w="3402" w:type="dxa"/>
            <w:shd w:val="clear" w:color="auto" w:fill="auto"/>
          </w:tcPr>
          <w:p w:rsidR="00B12AC8" w:rsidRPr="003E28F4" w:rsidRDefault="00B12AC8" w:rsidP="00AF0920">
            <w:r w:rsidRPr="003E28F4">
              <w:t>Приобретение плакатов, памяток для учреждений и организаций, расположенных на терри</w:t>
            </w:r>
            <w:r w:rsidR="003E28F4" w:rsidRPr="003E28F4">
              <w:t>тории</w:t>
            </w:r>
            <w:r w:rsidRPr="003E28F4">
              <w:t xml:space="preserve"> поселения Вороновское по антитеррористической тематике</w:t>
            </w: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AF0920"/>
          <w:p w:rsidR="00B12AC8" w:rsidRPr="003E28F4" w:rsidRDefault="00B12AC8" w:rsidP="00AF0920">
            <w:r w:rsidRPr="003E28F4">
              <w:t>администрация поселения Вороновское</w:t>
            </w:r>
          </w:p>
        </w:tc>
        <w:tc>
          <w:tcPr>
            <w:tcW w:w="1530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бюджет 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5A1B69" w:rsidP="00AF0920">
            <w:pPr>
              <w:jc w:val="center"/>
            </w:pPr>
            <w:r w:rsidRPr="003E28F4">
              <w:t>68</w:t>
            </w:r>
            <w:r w:rsidR="00B12AC8" w:rsidRPr="003E28F4">
              <w:t xml:space="preserve"> 000</w:t>
            </w:r>
          </w:p>
        </w:tc>
      </w:tr>
      <w:tr w:rsidR="00B12AC8" w:rsidRPr="003E28F4" w:rsidTr="003E28F4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3E28F4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3E28F4">
              <w:t>3</w:t>
            </w:r>
          </w:p>
        </w:tc>
        <w:tc>
          <w:tcPr>
            <w:tcW w:w="3402" w:type="dxa"/>
            <w:shd w:val="clear" w:color="auto" w:fill="auto"/>
          </w:tcPr>
          <w:p w:rsidR="00B12AC8" w:rsidRPr="003E28F4" w:rsidRDefault="00B12AC8" w:rsidP="00AF0920">
            <w:r w:rsidRPr="003E28F4">
              <w:t xml:space="preserve">Проводить тематические беседы в коллективах учащихся государственных образовательных школьных и дошкольных учреждений, расположенных на территории поселения Вороновское, по действиям при возникновении террористических угроз и ЧС </w:t>
            </w: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AF0920"/>
          <w:p w:rsidR="00B12AC8" w:rsidRPr="003E28F4" w:rsidRDefault="00B12AC8" w:rsidP="00AF0920"/>
          <w:p w:rsidR="00B12AC8" w:rsidRPr="003E28F4" w:rsidRDefault="00B12AC8" w:rsidP="00AF0920">
            <w:r w:rsidRPr="003E28F4">
              <w:t>р</w:t>
            </w:r>
            <w:r w:rsidR="0018491C" w:rsidRPr="003E28F4">
              <w:t>уководители обр.</w:t>
            </w:r>
            <w:r w:rsidRPr="003E28F4">
              <w:t xml:space="preserve"> учреждений</w:t>
            </w:r>
          </w:p>
        </w:tc>
        <w:tc>
          <w:tcPr>
            <w:tcW w:w="1530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без финансирования</w:t>
            </w:r>
          </w:p>
        </w:tc>
        <w:tc>
          <w:tcPr>
            <w:tcW w:w="127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0</w:t>
            </w:r>
          </w:p>
        </w:tc>
      </w:tr>
      <w:tr w:rsidR="00B12AC8" w:rsidRPr="003E28F4" w:rsidTr="003E28F4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3E28F4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3E28F4">
              <w:t>4</w:t>
            </w:r>
          </w:p>
        </w:tc>
        <w:tc>
          <w:tcPr>
            <w:tcW w:w="3402" w:type="dxa"/>
            <w:shd w:val="clear" w:color="auto" w:fill="auto"/>
          </w:tcPr>
          <w:p w:rsidR="00B12AC8" w:rsidRPr="003E28F4" w:rsidRDefault="00B12AC8" w:rsidP="00AF0920">
            <w:r w:rsidRPr="003E28F4">
              <w:t>Обслуживание кнопки тревожной сигнализации (КТС) в здании администрации поселения Вороновское</w:t>
            </w: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AF0920"/>
          <w:p w:rsidR="00B12AC8" w:rsidRPr="003E28F4" w:rsidRDefault="00B12AC8" w:rsidP="00AF0920">
            <w:r w:rsidRPr="003E28F4">
              <w:t>администрация поселения Вороновское</w:t>
            </w:r>
          </w:p>
        </w:tc>
        <w:tc>
          <w:tcPr>
            <w:tcW w:w="1530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  <w:p w:rsidR="00B12AC8" w:rsidRPr="003E28F4" w:rsidRDefault="00B12AC8" w:rsidP="00AF0920">
            <w:pPr>
              <w:jc w:val="center"/>
            </w:pPr>
            <w:r w:rsidRPr="003E28F4">
              <w:t>бюджет</w:t>
            </w:r>
          </w:p>
          <w:p w:rsidR="00B12AC8" w:rsidRPr="003E28F4" w:rsidRDefault="00B12AC8" w:rsidP="00AF0920">
            <w:pPr>
              <w:jc w:val="center"/>
            </w:pPr>
            <w:r w:rsidRPr="003E28F4">
              <w:t>поселения Вороновское</w:t>
            </w:r>
          </w:p>
        </w:tc>
        <w:tc>
          <w:tcPr>
            <w:tcW w:w="1275" w:type="dxa"/>
            <w:shd w:val="clear" w:color="auto" w:fill="auto"/>
          </w:tcPr>
          <w:p w:rsidR="00B12AC8" w:rsidRPr="003E28F4" w:rsidRDefault="00B12AC8" w:rsidP="00AF0920">
            <w:pPr>
              <w:jc w:val="center"/>
              <w:rPr>
                <w:color w:val="000000" w:themeColor="text1"/>
              </w:rPr>
            </w:pPr>
          </w:p>
          <w:p w:rsidR="00B12AC8" w:rsidRPr="003E28F4" w:rsidRDefault="005A1B69" w:rsidP="00AF0920">
            <w:pPr>
              <w:jc w:val="center"/>
              <w:rPr>
                <w:color w:val="000000" w:themeColor="text1"/>
              </w:rPr>
            </w:pPr>
            <w:r w:rsidRPr="003E28F4">
              <w:t>132</w:t>
            </w:r>
            <w:r w:rsidR="00B12AC8" w:rsidRPr="003E28F4">
              <w:t xml:space="preserve"> 000</w:t>
            </w:r>
          </w:p>
        </w:tc>
      </w:tr>
      <w:tr w:rsidR="00B12AC8" w:rsidRPr="003E28F4" w:rsidTr="003E28F4">
        <w:trPr>
          <w:trHeight w:val="20"/>
        </w:trPr>
        <w:tc>
          <w:tcPr>
            <w:tcW w:w="568" w:type="dxa"/>
            <w:shd w:val="clear" w:color="auto" w:fill="auto"/>
          </w:tcPr>
          <w:p w:rsidR="00B12AC8" w:rsidRPr="003E28F4" w:rsidRDefault="00B12AC8" w:rsidP="00AF09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B12AC8" w:rsidRPr="003E28F4" w:rsidRDefault="00B12AC8" w:rsidP="00AF0920">
            <w:pPr>
              <w:ind w:firstLine="360"/>
              <w:rPr>
                <w:b/>
              </w:rPr>
            </w:pPr>
            <w:r w:rsidRPr="003E28F4">
              <w:rPr>
                <w:b/>
              </w:rPr>
              <w:t xml:space="preserve">ИТОГО: </w:t>
            </w:r>
          </w:p>
        </w:tc>
        <w:tc>
          <w:tcPr>
            <w:tcW w:w="1872" w:type="dxa"/>
            <w:shd w:val="clear" w:color="auto" w:fill="auto"/>
          </w:tcPr>
          <w:p w:rsidR="00B12AC8" w:rsidRPr="003E28F4" w:rsidRDefault="00B12AC8" w:rsidP="00AF0920"/>
        </w:tc>
        <w:tc>
          <w:tcPr>
            <w:tcW w:w="1530" w:type="dxa"/>
            <w:shd w:val="clear" w:color="auto" w:fill="auto"/>
          </w:tcPr>
          <w:p w:rsidR="00B12AC8" w:rsidRPr="003E28F4" w:rsidRDefault="00B12AC8" w:rsidP="00AF0920"/>
        </w:tc>
        <w:tc>
          <w:tcPr>
            <w:tcW w:w="1985" w:type="dxa"/>
            <w:shd w:val="clear" w:color="auto" w:fill="auto"/>
          </w:tcPr>
          <w:p w:rsidR="00B12AC8" w:rsidRPr="003E28F4" w:rsidRDefault="00B12AC8" w:rsidP="00AF092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12AC8" w:rsidRPr="003E28F4" w:rsidRDefault="005A1B69" w:rsidP="00AF0920">
            <w:pPr>
              <w:jc w:val="center"/>
              <w:rPr>
                <w:b/>
                <w:color w:val="000000" w:themeColor="text1"/>
              </w:rPr>
            </w:pPr>
            <w:r w:rsidRPr="003E28F4">
              <w:rPr>
                <w:b/>
              </w:rPr>
              <w:t>200 000</w:t>
            </w:r>
          </w:p>
        </w:tc>
      </w:tr>
    </w:tbl>
    <w:p w:rsidR="00B12AC8" w:rsidRDefault="00B12AC8" w:rsidP="00AF0920">
      <w:pPr>
        <w:ind w:right="283"/>
      </w:pPr>
    </w:p>
    <w:sectPr w:rsidR="00B12AC8" w:rsidSect="007E11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47" w:rsidRDefault="006C2E47">
      <w:r>
        <w:separator/>
      </w:r>
    </w:p>
  </w:endnote>
  <w:endnote w:type="continuationSeparator" w:id="0">
    <w:p w:rsidR="006C2E47" w:rsidRDefault="006C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6C2E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47" w:rsidRDefault="006C2E47">
      <w:r>
        <w:separator/>
      </w:r>
    </w:p>
  </w:footnote>
  <w:footnote w:type="continuationSeparator" w:id="0">
    <w:p w:rsidR="006C2E47" w:rsidRDefault="006C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EE"/>
    <w:rsid w:val="00005B42"/>
    <w:rsid w:val="00007472"/>
    <w:rsid w:val="00043CB1"/>
    <w:rsid w:val="00054238"/>
    <w:rsid w:val="00061B33"/>
    <w:rsid w:val="000D6409"/>
    <w:rsid w:val="0018491C"/>
    <w:rsid w:val="001B31F1"/>
    <w:rsid w:val="002043D0"/>
    <w:rsid w:val="00213B7F"/>
    <w:rsid w:val="003175F9"/>
    <w:rsid w:val="003E28F4"/>
    <w:rsid w:val="004E2E34"/>
    <w:rsid w:val="005A1B69"/>
    <w:rsid w:val="00602D8E"/>
    <w:rsid w:val="006975E7"/>
    <w:rsid w:val="006C2E47"/>
    <w:rsid w:val="007220CE"/>
    <w:rsid w:val="00886F12"/>
    <w:rsid w:val="008A3515"/>
    <w:rsid w:val="00952148"/>
    <w:rsid w:val="009545F4"/>
    <w:rsid w:val="009B63C0"/>
    <w:rsid w:val="00AF0920"/>
    <w:rsid w:val="00B12AC8"/>
    <w:rsid w:val="00B82AE0"/>
    <w:rsid w:val="00C61978"/>
    <w:rsid w:val="00CE1E35"/>
    <w:rsid w:val="00D31E48"/>
    <w:rsid w:val="00D4573A"/>
    <w:rsid w:val="00D72706"/>
    <w:rsid w:val="00EB58ED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43F40-34E5-475E-864C-106146C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AC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12A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12A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12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10</cp:revision>
  <dcterms:created xsi:type="dcterms:W3CDTF">2020-11-30T05:46:00Z</dcterms:created>
  <dcterms:modified xsi:type="dcterms:W3CDTF">2020-12-01T11:36:00Z</dcterms:modified>
</cp:coreProperties>
</file>