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19AC" w14:textId="77777777" w:rsidR="00954CD0" w:rsidRPr="00954CD0" w:rsidRDefault="00954CD0" w:rsidP="00954CD0">
      <w:pPr>
        <w:spacing w:after="0" w:line="240" w:lineRule="auto"/>
        <w:ind w:left="-567"/>
        <w:rPr>
          <w:rFonts w:ascii="Times New Roman" w:hAnsi="Times New Roman" w:cs="Times New Roman"/>
          <w:b/>
          <w:sz w:val="32"/>
          <w:szCs w:val="32"/>
        </w:rPr>
      </w:pPr>
      <w:bookmarkStart w:id="0" w:name="_Hlk178927918"/>
      <w:r w:rsidRPr="00954CD0">
        <w:rPr>
          <w:rFonts w:ascii="Times New Roman" w:hAnsi="Times New Roman" w:cs="Times New Roman"/>
          <w:b/>
          <w:sz w:val="32"/>
          <w:szCs w:val="32"/>
        </w:rPr>
        <w:t>ПРОЕКТ</w:t>
      </w:r>
    </w:p>
    <w:p w14:paraId="3E303108" w14:textId="6E4F00A1" w:rsidR="001D490F" w:rsidRPr="00A31343" w:rsidRDefault="001D490F" w:rsidP="00576C57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1F0B40B3" w14:textId="77777777" w:rsidR="00100C33" w:rsidRPr="004C7ADF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4C7ADF">
        <w:rPr>
          <w:rFonts w:ascii="Times New Roman" w:hAnsi="Times New Roman" w:cs="Times New Roman"/>
          <w:b/>
          <w:caps/>
          <w:color w:val="0070C0"/>
          <w:sz w:val="24"/>
          <w:szCs w:val="24"/>
        </w:rPr>
        <w:t xml:space="preserve">внутригородского муниципального образования – </w:t>
      </w:r>
    </w:p>
    <w:p w14:paraId="59D5DC24" w14:textId="150940E5" w:rsidR="001D490F" w:rsidRPr="004C7ADF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</w:pPr>
      <w:r w:rsidRPr="004C7ADF">
        <w:rPr>
          <w:rFonts w:ascii="Times New Roman" w:hAnsi="Times New Roman" w:cs="Times New Roman"/>
          <w:b/>
          <w:iCs/>
          <w:caps/>
          <w:color w:val="0070C0"/>
          <w:sz w:val="24"/>
          <w:szCs w:val="24"/>
        </w:rPr>
        <w:t xml:space="preserve">муниципального округа </w:t>
      </w:r>
    </w:p>
    <w:p w14:paraId="7C6B41EB" w14:textId="77777777" w:rsidR="001D490F" w:rsidRPr="00A31343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</w:pPr>
      <w:r w:rsidRPr="00A31343">
        <w:rPr>
          <w:rFonts w:ascii="Times New Roman" w:hAnsi="Times New Roman" w:cs="Times New Roman"/>
          <w:b/>
          <w:iCs/>
          <w:caps/>
          <w:color w:val="0070C0"/>
          <w:sz w:val="32"/>
          <w:szCs w:val="32"/>
        </w:rPr>
        <w:t xml:space="preserve">Вороново </w:t>
      </w:r>
    </w:p>
    <w:p w14:paraId="39CCC357" w14:textId="77777777" w:rsidR="001D490F" w:rsidRPr="004C7ADF" w:rsidRDefault="001D490F" w:rsidP="00576C57">
      <w:pPr>
        <w:tabs>
          <w:tab w:val="left" w:pos="7088"/>
        </w:tabs>
        <w:spacing w:before="60" w:after="0" w:line="240" w:lineRule="auto"/>
        <w:jc w:val="center"/>
        <w:rPr>
          <w:rFonts w:ascii="Times New Roman" w:hAnsi="Times New Roman" w:cs="Times New Roman"/>
          <w:b/>
          <w:caps/>
          <w:color w:val="0070C0"/>
          <w:sz w:val="24"/>
          <w:szCs w:val="24"/>
        </w:rPr>
      </w:pPr>
      <w:r w:rsidRPr="004C7ADF">
        <w:rPr>
          <w:rFonts w:ascii="Times New Roman" w:hAnsi="Times New Roman" w:cs="Times New Roman"/>
          <w:b/>
          <w:caps/>
          <w:color w:val="0070C0"/>
          <w:sz w:val="24"/>
          <w:szCs w:val="24"/>
        </w:rPr>
        <w:t>в городе МОскве</w:t>
      </w:r>
    </w:p>
    <w:p w14:paraId="7F6EBAE4" w14:textId="77777777" w:rsidR="001D490F" w:rsidRPr="00A31343" w:rsidRDefault="001D490F" w:rsidP="001D490F">
      <w:pPr>
        <w:tabs>
          <w:tab w:val="left" w:pos="7088"/>
        </w:tabs>
        <w:spacing w:before="400"/>
        <w:jc w:val="center"/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</w:pPr>
      <w:r w:rsidRPr="00A31343">
        <w:rPr>
          <w:rFonts w:ascii="Times New Roman" w:hAnsi="Times New Roman" w:cs="Times New Roman"/>
          <w:b/>
          <w:caps/>
          <w:color w:val="0070C0"/>
          <w:spacing w:val="20"/>
          <w:sz w:val="32"/>
          <w:szCs w:val="32"/>
        </w:rPr>
        <w:t>решение</w:t>
      </w:r>
    </w:p>
    <w:p w14:paraId="18511490" w14:textId="75F21F41" w:rsidR="004C7ADF" w:rsidRDefault="00590FCB" w:rsidP="00590FC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bookmarkStart w:id="1" w:name="_Hlk189119117"/>
      <w:bookmarkEnd w:id="0"/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_________________________                                                         № ______________</w:t>
      </w:r>
    </w:p>
    <w:p w14:paraId="484ABD05" w14:textId="77777777" w:rsidR="00590FCB" w:rsidRDefault="00590FCB" w:rsidP="00590FCB">
      <w:pPr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704AB058" w14:textId="53FCD765" w:rsidR="003C3CE8" w:rsidRPr="00531CE4" w:rsidRDefault="00590FCB" w:rsidP="004C7ADF">
      <w:pPr>
        <w:spacing w:after="0" w:line="240" w:lineRule="auto"/>
        <w:ind w:left="-426" w:right="3826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О внесении изменений в</w:t>
      </w:r>
      <w:r w:rsidR="00531CE4"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решени</w:t>
      </w:r>
      <w:r w:rsidR="00531CE4"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е</w:t>
      </w:r>
      <w:r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Совета депутатов муниципального округа Вороново в городе Москве от 19.02.2025 № 02/11 «</w:t>
      </w:r>
      <w:r w:rsidR="003C3CE8"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Об утверждении Порядка реализации депутатом </w:t>
      </w:r>
      <w:r w:rsidR="00B42527" w:rsidRPr="00531CE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Совета депутатов</w:t>
      </w:r>
      <w:r w:rsidR="003C3CE8"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, главой муниципального округа В</w:t>
      </w:r>
      <w:r w:rsidR="001D490F"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ороново </w:t>
      </w:r>
      <w:r w:rsidR="003C3CE8"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в городе Москве права бесплатного проезда</w:t>
      </w:r>
      <w:r w:rsidR="00B42527" w:rsidRPr="00531CE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 w:rsidR="00B42527" w:rsidRPr="00531C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 общественном городском пассажирском транспорте</w:t>
      </w:r>
      <w:r w:rsidRPr="00531C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</w:t>
      </w:r>
    </w:p>
    <w:p w14:paraId="6D9E0A27" w14:textId="77777777" w:rsidR="004C7ADF" w:rsidRPr="00531CE4" w:rsidRDefault="004C7ADF" w:rsidP="003C3CE8">
      <w:pPr>
        <w:spacing w:after="0" w:line="240" w:lineRule="auto"/>
        <w:ind w:right="4819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bookmarkEnd w:id="1"/>
    <w:p w14:paraId="4A5FCA70" w14:textId="198DE453" w:rsidR="001D490F" w:rsidRPr="00531CE4" w:rsidRDefault="003C3CE8" w:rsidP="004C7ADF">
      <w:pPr>
        <w:pStyle w:val="a9"/>
        <w:ind w:left="-426" w:firstLine="284"/>
        <w:rPr>
          <w:sz w:val="24"/>
        </w:rPr>
      </w:pPr>
      <w:r w:rsidRPr="00531CE4">
        <w:rPr>
          <w:sz w:val="24"/>
        </w:rPr>
        <w:t>В соответствии со статьей 10 Закона города Москвы от 25 ноября 2009 года № 9 «</w:t>
      </w:r>
      <w:r w:rsidRPr="00531CE4">
        <w:rPr>
          <w:bCs/>
          <w:sz w:val="24"/>
        </w:rPr>
        <w:t>О гарантиях осуществления полномочий лиц, замещающих муниципальные должности в городе Москве</w:t>
      </w:r>
      <w:r w:rsidRPr="00531CE4">
        <w:rPr>
          <w:sz w:val="24"/>
        </w:rPr>
        <w:t>»</w:t>
      </w:r>
      <w:r w:rsidR="00F52AC6" w:rsidRPr="00531CE4">
        <w:rPr>
          <w:sz w:val="24"/>
        </w:rPr>
        <w:t xml:space="preserve">, </w:t>
      </w:r>
      <w:r w:rsidR="00F52AC6" w:rsidRPr="00531CE4">
        <w:rPr>
          <w:bCs/>
          <w:sz w:val="24"/>
        </w:rPr>
        <w:t>Законом города Москвы от 08</w:t>
      </w:r>
      <w:r w:rsidR="00B42527" w:rsidRPr="00531CE4">
        <w:rPr>
          <w:bCs/>
          <w:sz w:val="24"/>
        </w:rPr>
        <w:t xml:space="preserve"> мая </w:t>
      </w:r>
      <w:r w:rsidR="00F52AC6" w:rsidRPr="00531CE4">
        <w:rPr>
          <w:bCs/>
          <w:sz w:val="24"/>
        </w:rPr>
        <w:t>2024</w:t>
      </w:r>
      <w:r w:rsidR="000E525E" w:rsidRPr="00531CE4">
        <w:rPr>
          <w:bCs/>
          <w:sz w:val="24"/>
        </w:rPr>
        <w:t xml:space="preserve"> года</w:t>
      </w:r>
      <w:r w:rsidR="00F52AC6" w:rsidRPr="00531CE4">
        <w:rPr>
          <w:bCs/>
          <w:sz w:val="24"/>
        </w:rPr>
        <w:t xml:space="preserve"> № 13 «Об образовании внутригородских муниципальных образований в городе Москве» </w:t>
      </w:r>
      <w:r w:rsidR="00F52AC6" w:rsidRPr="00531CE4">
        <w:rPr>
          <w:rFonts w:eastAsia="Calibri"/>
          <w:bCs/>
          <w:sz w:val="24"/>
        </w:rPr>
        <w:t>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</w:t>
      </w:r>
      <w:r w:rsidR="00152F30" w:rsidRPr="00531CE4">
        <w:rPr>
          <w:color w:val="FF0000"/>
          <w:sz w:val="24"/>
        </w:rPr>
        <w:t xml:space="preserve"> </w:t>
      </w:r>
      <w:r w:rsidR="00590FCB" w:rsidRPr="00531CE4">
        <w:rPr>
          <w:sz w:val="24"/>
        </w:rPr>
        <w:t xml:space="preserve">в целях реализации депутатами Совета депутатов и главой муниципального округа права бесплатного проезда </w:t>
      </w:r>
      <w:r w:rsidR="00590FCB" w:rsidRPr="00531CE4">
        <w:rPr>
          <w:color w:val="000000" w:themeColor="text1"/>
          <w:sz w:val="24"/>
        </w:rPr>
        <w:t>на общественном городском пассажирском транспорте,</w:t>
      </w:r>
      <w:r w:rsidR="00590FCB" w:rsidRPr="00531CE4">
        <w:rPr>
          <w:sz w:val="24"/>
        </w:rPr>
        <w:t xml:space="preserve"> </w:t>
      </w:r>
      <w:r w:rsidR="001D490F" w:rsidRPr="00531CE4">
        <w:rPr>
          <w:sz w:val="24"/>
        </w:rPr>
        <w:t>Совет депутатов внутригородского муниципального образования</w:t>
      </w:r>
      <w:r w:rsidR="00B42527" w:rsidRPr="00531CE4">
        <w:rPr>
          <w:sz w:val="24"/>
        </w:rPr>
        <w:t xml:space="preserve"> </w:t>
      </w:r>
      <w:r w:rsidR="001D490F" w:rsidRPr="00531CE4">
        <w:rPr>
          <w:sz w:val="24"/>
        </w:rPr>
        <w:t>-</w:t>
      </w:r>
      <w:r w:rsidR="00B42527" w:rsidRPr="00531CE4">
        <w:rPr>
          <w:sz w:val="24"/>
        </w:rPr>
        <w:t xml:space="preserve"> </w:t>
      </w:r>
      <w:r w:rsidR="001D490F" w:rsidRPr="00531CE4">
        <w:rPr>
          <w:sz w:val="24"/>
        </w:rPr>
        <w:t xml:space="preserve">муниципального округа Вороново в городе </w:t>
      </w:r>
      <w:r w:rsidR="004A1314" w:rsidRPr="00531CE4">
        <w:rPr>
          <w:sz w:val="24"/>
        </w:rPr>
        <w:t xml:space="preserve">Москве </w:t>
      </w:r>
      <w:r w:rsidR="001D490F" w:rsidRPr="00531CE4">
        <w:rPr>
          <w:sz w:val="24"/>
        </w:rPr>
        <w:t>решил:</w:t>
      </w:r>
    </w:p>
    <w:p w14:paraId="737CF17B" w14:textId="5055291E" w:rsidR="00590FCB" w:rsidRPr="00531CE4" w:rsidRDefault="00590FCB" w:rsidP="004C7ADF">
      <w:pPr>
        <w:pStyle w:val="a9"/>
        <w:ind w:left="-426" w:firstLine="284"/>
        <w:rPr>
          <w:sz w:val="24"/>
        </w:rPr>
      </w:pPr>
    </w:p>
    <w:p w14:paraId="309F85E9" w14:textId="7B29549C" w:rsidR="00531CE4" w:rsidRPr="00531CE4" w:rsidRDefault="00531CE4" w:rsidP="00425B50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E4">
        <w:rPr>
          <w:rFonts w:ascii="Times New Roman" w:hAnsi="Times New Roman" w:cs="Times New Roman"/>
          <w:sz w:val="24"/>
          <w:szCs w:val="24"/>
        </w:rPr>
        <w:t xml:space="preserve">1. </w:t>
      </w:r>
      <w:r w:rsidRPr="00531CE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 решение Совета депутатов муниципального округа Вороново в городе Москве от 19.02.2025 № 02/11 «Об утверждении Порядка реализации депутатом Совета депутатов, главой муниципального округа Вороново в городе Москве права бесплатного проезда </w:t>
      </w:r>
      <w:r w:rsidRPr="00531CE4">
        <w:rPr>
          <w:rFonts w:ascii="Times New Roman" w:hAnsi="Times New Roman" w:cs="Times New Roman"/>
          <w:color w:val="000000" w:themeColor="text1"/>
          <w:sz w:val="24"/>
          <w:szCs w:val="24"/>
        </w:rPr>
        <w:t>на общественном городском пассажирском транспорте» внести следующие изменения:</w:t>
      </w:r>
    </w:p>
    <w:p w14:paraId="7B9FCDA5" w14:textId="5D5CDF33" w:rsidR="00531CE4" w:rsidRPr="00531CE4" w:rsidRDefault="00531CE4" w:rsidP="00425B50">
      <w:pPr>
        <w:spacing w:after="0" w:line="240" w:lineRule="auto"/>
        <w:ind w:left="-426" w:right="-1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1CE4">
        <w:rPr>
          <w:rFonts w:ascii="Times New Roman" w:hAnsi="Times New Roman" w:cs="Times New Roman"/>
          <w:color w:val="000000" w:themeColor="text1"/>
          <w:sz w:val="24"/>
          <w:szCs w:val="24"/>
        </w:rPr>
        <w:t>1.1. приложение к решению изложить в новой редакции согласно приложени</w:t>
      </w:r>
      <w:r w:rsidR="00425B50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531C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решению.</w:t>
      </w:r>
    </w:p>
    <w:p w14:paraId="396F5588" w14:textId="7345ADD0" w:rsidR="00152F30" w:rsidRPr="00531CE4" w:rsidRDefault="00531CE4" w:rsidP="004C7A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152F30" w:rsidRPr="00531CE4">
        <w:rPr>
          <w:rFonts w:ascii="Times New Roman" w:hAnsi="Times New Roman" w:cs="Times New Roman"/>
          <w:sz w:val="24"/>
          <w:szCs w:val="24"/>
        </w:rPr>
        <w:t>. Настоящее решение вступает в силу со дня его принятия и распространяется на правоотношения, возникшие</w:t>
      </w:r>
      <w:r w:rsidR="00152F30" w:rsidRPr="00531CE4">
        <w:rPr>
          <w:sz w:val="24"/>
          <w:szCs w:val="24"/>
        </w:rPr>
        <w:t xml:space="preserve"> </w:t>
      </w:r>
      <w:r w:rsidR="00152F30" w:rsidRPr="00531CE4">
        <w:rPr>
          <w:rFonts w:ascii="Times New Roman" w:hAnsi="Times New Roman" w:cs="Times New Roman"/>
          <w:sz w:val="24"/>
          <w:szCs w:val="24"/>
        </w:rPr>
        <w:t>с</w:t>
      </w:r>
      <w:r w:rsidR="00152F30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01 февраля 2025 года.</w:t>
      </w:r>
    </w:p>
    <w:p w14:paraId="1DE2A168" w14:textId="0DA10968" w:rsidR="003C3CE8" w:rsidRPr="00531CE4" w:rsidRDefault="00531CE4" w:rsidP="004C7A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667131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="003C3CE8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Опубликовать настоящее р</w:t>
      </w:r>
      <w:r w:rsidR="00667131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ешение</w:t>
      </w:r>
      <w:r w:rsidR="003C3CE8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сетевом издании Московский муниципальный вестник». </w:t>
      </w:r>
    </w:p>
    <w:p w14:paraId="1A56C36A" w14:textId="73D57C54" w:rsidR="003C3CE8" w:rsidRPr="00531CE4" w:rsidRDefault="00531CE4" w:rsidP="004C7ADF">
      <w:pPr>
        <w:widowControl w:val="0"/>
        <w:autoSpaceDE w:val="0"/>
        <w:autoSpaceDN w:val="0"/>
        <w:adjustRightInd w:val="0"/>
        <w:spacing w:after="0" w:line="240" w:lineRule="auto"/>
        <w:ind w:left="-426" w:right="-1" w:firstLine="284"/>
        <w:jc w:val="both"/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</w:pPr>
      <w:r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3C3CE8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. Контроль за выполнением настоящего р</w:t>
      </w:r>
      <w:r w:rsidR="00F3250B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>ешения</w:t>
      </w:r>
      <w:r w:rsidR="003C3CE8" w:rsidRPr="00531CE4"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  <w:t xml:space="preserve"> возложить на </w:t>
      </w:r>
      <w:r w:rsidR="003C3CE8" w:rsidRPr="00531C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главу муниципального округа В</w:t>
      </w:r>
      <w:r w:rsidR="00152F30" w:rsidRPr="00531C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>орон</w:t>
      </w:r>
      <w:r w:rsidR="003C3CE8" w:rsidRPr="00531C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ово в городе Москве </w:t>
      </w:r>
      <w:r w:rsidR="00667131" w:rsidRPr="00531CE4">
        <w:rPr>
          <w:rFonts w:ascii="Times New Roman" w:eastAsia="Calibri" w:hAnsi="Times New Roman" w:cs="Times New Roman"/>
          <w:bCs/>
          <w:kern w:val="0"/>
          <w:sz w:val="24"/>
          <w:szCs w:val="24"/>
          <w:lang w:eastAsia="ru-RU"/>
          <w14:ligatures w14:val="none"/>
        </w:rPr>
        <w:t xml:space="preserve">Царевского Е.П. </w:t>
      </w:r>
    </w:p>
    <w:p w14:paraId="743D5340" w14:textId="3313C3BE" w:rsidR="004C7ADF" w:rsidRDefault="004C7ADF" w:rsidP="003C3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8492346" w14:textId="77777777" w:rsidR="00531CE4" w:rsidRDefault="00531CE4" w:rsidP="003C3CE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BF2E5BB" w14:textId="2EB75D4D" w:rsidR="000A6DD8" w:rsidRDefault="003C3CE8" w:rsidP="004C7AD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Глава внутригородского муниципального</w:t>
      </w:r>
      <w:r w:rsid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образования-</w:t>
      </w:r>
    </w:p>
    <w:p w14:paraId="76A77ED5" w14:textId="77777777" w:rsidR="000A6DD8" w:rsidRDefault="000A6DD8" w:rsidP="004C7AD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М</w:t>
      </w:r>
      <w:r w:rsidR="003C3CE8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униципального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3C3CE8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округа Во</w:t>
      </w:r>
      <w:r w:rsidR="00667131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роно</w:t>
      </w:r>
      <w:r w:rsidR="003C3CE8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во</w:t>
      </w:r>
    </w:p>
    <w:p w14:paraId="3CFDC967" w14:textId="7C5198F9" w:rsidR="003C3CE8" w:rsidRPr="000A6DD8" w:rsidRDefault="003C3CE8" w:rsidP="004C7ADF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eastAsia="Calibri" w:hAnsi="Times New Roman" w:cs="Arial"/>
          <w:b/>
          <w:kern w:val="0"/>
          <w:sz w:val="28"/>
          <w:szCs w:val="28"/>
          <w:lang w:eastAsia="ru-RU"/>
          <w14:ligatures w14:val="none"/>
        </w:rPr>
      </w:pP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в городе Москве                                                   </w:t>
      </w:r>
      <w:r w:rsid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 </w:t>
      </w:r>
      <w:r w:rsidR="004C7ADF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</w:t>
      </w:r>
      <w:r w:rsid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        </w:t>
      </w:r>
      <w:r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  </w:t>
      </w:r>
      <w:r w:rsidR="00667131" w:rsidRPr="000A6DD8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>Е.П. Царевский</w:t>
      </w:r>
    </w:p>
    <w:p w14:paraId="53A76CB9" w14:textId="48DAE056" w:rsidR="000A6DD8" w:rsidRDefault="000A6DD8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0FDD2E05" w14:textId="333B2313" w:rsidR="00531CE4" w:rsidRDefault="00531CE4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EBD5EA6" w14:textId="5314F84F" w:rsidR="00531CE4" w:rsidRDefault="00531CE4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686C9F6" w14:textId="5BFEC559" w:rsidR="00425B50" w:rsidRDefault="00425B50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7E5BF26" w14:textId="23E2EA26" w:rsidR="00425B50" w:rsidRDefault="00425B50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33D895F" w14:textId="77777777" w:rsidR="00425B50" w:rsidRDefault="00425B50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5E8ABF6" w14:textId="77777777" w:rsidR="00531CE4" w:rsidRPr="00DF57AC" w:rsidRDefault="00531CE4" w:rsidP="00531CE4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5A19D887" w14:textId="77777777" w:rsidR="00531CE4" w:rsidRPr="00DF57AC" w:rsidRDefault="00531CE4" w:rsidP="00531CE4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2C949CEB" w14:textId="77777777" w:rsidR="00531CE4" w:rsidRPr="00DF57AC" w:rsidRDefault="00531CE4" w:rsidP="00531CE4">
      <w:pPr>
        <w:shd w:val="clear" w:color="auto" w:fill="FFFFFF"/>
        <w:spacing w:after="0" w:line="240" w:lineRule="auto"/>
        <w:ind w:left="5245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 – муниципального округа Вороново в городе Москве</w:t>
      </w:r>
    </w:p>
    <w:p w14:paraId="5C54B019" w14:textId="7D807CBB" w:rsidR="00531CE4" w:rsidRPr="006B6FC8" w:rsidRDefault="00531CE4" w:rsidP="00531CE4">
      <w:pPr>
        <w:shd w:val="clear" w:color="auto" w:fill="FFFFFF"/>
        <w:spacing w:after="0" w:line="240" w:lineRule="auto"/>
        <w:ind w:left="5103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«____» _____________ 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2025 года №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____</w:t>
      </w:r>
    </w:p>
    <w:p w14:paraId="09AAA164" w14:textId="77777777" w:rsidR="00531CE4" w:rsidRDefault="00531CE4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38338D" w14:textId="77777777" w:rsidR="00531CE4" w:rsidRDefault="00531CE4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F81C425" w14:textId="453E1E33" w:rsidR="003C3CE8" w:rsidRPr="00DF57AC" w:rsidRDefault="003C3CE8" w:rsidP="00753F30">
      <w:pPr>
        <w:spacing w:after="0" w:line="240" w:lineRule="auto"/>
        <w:ind w:left="5220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Приложение </w:t>
      </w:r>
    </w:p>
    <w:p w14:paraId="104EB65B" w14:textId="77777777" w:rsidR="003C3CE8" w:rsidRPr="00DF57AC" w:rsidRDefault="003C3CE8" w:rsidP="00753F30">
      <w:pPr>
        <w:widowControl w:val="0"/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 решению Совета депутатов</w:t>
      </w:r>
    </w:p>
    <w:p w14:paraId="36B67EA7" w14:textId="62638017" w:rsidR="003C3CE8" w:rsidRPr="00DF57AC" w:rsidRDefault="003C3CE8" w:rsidP="00753F30">
      <w:pPr>
        <w:shd w:val="clear" w:color="auto" w:fill="FFFFFF"/>
        <w:spacing w:after="0" w:line="240" w:lineRule="auto"/>
        <w:ind w:left="5245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внутригородского муниципального образования – муниципального округа В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оро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 в городе Москве</w:t>
      </w:r>
    </w:p>
    <w:p w14:paraId="12258BFC" w14:textId="1A068F0C" w:rsidR="003C3CE8" w:rsidRPr="006B6FC8" w:rsidRDefault="003C3CE8" w:rsidP="00DF57AC">
      <w:pPr>
        <w:shd w:val="clear" w:color="auto" w:fill="FFFFFF"/>
        <w:spacing w:after="0" w:line="240" w:lineRule="auto"/>
        <w:ind w:left="5103"/>
        <w:jc w:val="right"/>
        <w:textAlignment w:val="baseline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от </w:t>
      </w:r>
      <w:r w:rsidR="00BF7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19.02.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20</w:t>
      </w:r>
      <w:r w:rsidR="005B0AF9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667131"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Pr="00DF57A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года №</w:t>
      </w:r>
      <w:r w:rsidR="00BF750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02/11</w:t>
      </w:r>
    </w:p>
    <w:p w14:paraId="457808AE" w14:textId="77777777" w:rsidR="005B0AF9" w:rsidRPr="003C3CE8" w:rsidRDefault="005B0AF9" w:rsidP="003C3CE8">
      <w:pPr>
        <w:shd w:val="clear" w:color="auto" w:fill="FFFFFF"/>
        <w:spacing w:after="0" w:line="240" w:lineRule="auto"/>
        <w:ind w:left="5664"/>
        <w:textAlignment w:val="baseline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8F1D5A7" w14:textId="77777777" w:rsidR="003C3CE8" w:rsidRPr="003C3CE8" w:rsidRDefault="003C3CE8" w:rsidP="003C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3C3CE8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Порядок</w:t>
      </w:r>
    </w:p>
    <w:p w14:paraId="2DE5BC35" w14:textId="37CA44F5" w:rsidR="003C3CE8" w:rsidRPr="00EA23EF" w:rsidRDefault="00B42527" w:rsidP="003C3CE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EA23EF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депутатом Совета депутатов, главой муниципального округа Вороново в городе Москве права бесплатного проезда </w:t>
      </w:r>
      <w:r w:rsidRPr="00EA23E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на общественном городском пассажирском транспорте</w:t>
      </w:r>
    </w:p>
    <w:p w14:paraId="7EFD667D" w14:textId="77777777" w:rsidR="00B42527" w:rsidRPr="00EA23EF" w:rsidRDefault="00B42527" w:rsidP="003C3C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ru-RU"/>
          <w14:ligatures w14:val="none"/>
        </w:rPr>
      </w:pPr>
    </w:p>
    <w:p w14:paraId="61720E79" w14:textId="1058006D" w:rsidR="003C3CE8" w:rsidRPr="00753F30" w:rsidRDefault="003C3CE8" w:rsidP="00531CE4">
      <w:pPr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Депутату внутригородского муниципального образования - 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орон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 в городе Москве, главе внутригородского муниципального образования-муниципального округа В</w:t>
      </w:r>
      <w:r w:rsidR="00667131"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орон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ово в городе Москве (далее – депутат, глава муниципального округа) предоставляется право бесплатного проезда на всех видах городского пассажирского транспорта (в том числе автобусом от города Москвы до города Зеленограда и от города Зеленограда до города Москвы), за исключением такси и маршрутного такси (далее – право бесплатного проезда).</w:t>
      </w:r>
    </w:p>
    <w:p w14:paraId="6EA76E1E" w14:textId="77777777" w:rsidR="005C2738" w:rsidRDefault="003C3CE8" w:rsidP="00531CE4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</w:t>
      </w:r>
      <w:r w:rsidR="005C2738" w:rsidRPr="005C2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При наличии у депутата, главы муниципального округа права бесплатного проезда по иному основанию, установленному федеральными законами и законами города Москвы, депутат, глава муниципального округа пользуется правом бесплатного проезда по одному из оснований по своему выбору.</w:t>
      </w:r>
    </w:p>
    <w:p w14:paraId="7775F5DB" w14:textId="6161C7D4" w:rsidR="005C2738" w:rsidRDefault="005C2738" w:rsidP="00531CE4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C2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В случае предоставления права бесплатного проезда по иному основанию депутат, глава муниципального округа письменно уведомляет об этом аппарат Совета депутатов о выборе права бесплатного проезда в десятидневный срок со дня его наступления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5C2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5C273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3</w:t>
      </w:r>
      <w:r w:rsidRPr="005C273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 При утрате иного права бесплатного проезда на основании письменного уведомления депутату, главе муниципального округа предоставляется право бесплатного проезда в соответствии с настоящим Порядком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0C44325" w14:textId="3922813F" w:rsidR="005C2738" w:rsidRDefault="005C2738" w:rsidP="00531CE4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Депутат, глава муниципального округа, не пользующийся правом бесплатного проезда, должен письменно уведомить аппарат Совета депутатов</w:t>
      </w:r>
      <w:r w:rsidRPr="00753F30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ru-RU"/>
          <w14:ligatures w14:val="none"/>
        </w:rPr>
        <w:t xml:space="preserve"> 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своем отказе от права бесплатного проезда. По письменному уведомлению право бесплатного проезда возобновляется (</w:t>
      </w:r>
      <w:r w:rsidRPr="00C31C3C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4</w:t>
      </w:r>
      <w:r w:rsidRPr="00753F3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62264A12" w14:textId="77777777" w:rsidR="005C2738" w:rsidRPr="00531CE4" w:rsidRDefault="005C2738" w:rsidP="00531CE4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5. </w:t>
      </w:r>
      <w:r w:rsidR="003C3CE8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Предоставление права бесплатного проезда осуществляется аппаратом Совета депутатов внутригородского муниципального образования – муниципального округа В</w:t>
      </w:r>
      <w:r w:rsidR="00667131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</w:t>
      </w:r>
      <w:r w:rsidR="003C3CE8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ново в городе Москве (далее –аппарат Совета депутатов) в объеме </w:t>
      </w:r>
      <w:r w:rsidR="003C3CE8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бюджетных ассигнований, предусмотренных в бюджете муниципального округа В</w:t>
      </w:r>
      <w:r w:rsidR="00667131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оро</w:t>
      </w:r>
      <w:r w:rsidR="003C3CE8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ново в городе Москве, на эти цели.</w:t>
      </w:r>
    </w:p>
    <w:p w14:paraId="3CBBD54B" w14:textId="22D992F9" w:rsidR="003C3CE8" w:rsidRPr="00531CE4" w:rsidRDefault="005C2738" w:rsidP="00531CE4">
      <w:pPr>
        <w:autoSpaceDE w:val="0"/>
        <w:autoSpaceDN w:val="0"/>
        <w:adjustRightInd w:val="0"/>
        <w:spacing w:after="0" w:line="240" w:lineRule="auto"/>
        <w:ind w:left="-284" w:firstLine="284"/>
        <w:jc w:val="both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6. 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Реализация права бесплатного проезда осуществляется путем перечисления денежных средств депутату, главе муниципального округа (далее – компенсация) по указанным ими банковским реквизитам в размере стоимости </w:t>
      </w:r>
      <w:r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транспортной карты. Размер компенсации не может превышать сумму, определенную нормативом, установленным Законом города Москвы. При экономии бюджетных ассигнований, запланированных на цели, указанные в пункте 1 настоящего порядка, которая образовывается в случае отказа депутата, главы муниципального округа от права бесплатного проезда или при выборе иного основания предоставления права бесплатного проезда, компенсируется полная стоимость транспортной карты без лимита поездок на 12 месяцев. В случае приобретения транспортной карты на меньший срок, сумма компенсации выплачивается пропорционально оставшимся месяцам текущего года.</w:t>
      </w:r>
    </w:p>
    <w:p w14:paraId="0CF267E7" w14:textId="3A284ADB" w:rsidR="003C3CE8" w:rsidRPr="00531CE4" w:rsidRDefault="005C2738" w:rsidP="00531CE4">
      <w:pPr>
        <w:shd w:val="clear" w:color="auto" w:fill="FFFFFF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  <w:r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7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Не позднее 3 числа каждого месяца </w:t>
      </w:r>
      <w:r w:rsidR="003C3CE8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депутат, глава муниципального округа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оформляют заявление (</w:t>
      </w:r>
      <w:r w:rsidR="003C3CE8" w:rsidRPr="00531C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приложение 1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) с приложением к нему </w:t>
      </w:r>
      <w:r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копии транспортной карты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кассового чека</w:t>
      </w:r>
      <w:r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и финансовый отчет по возмещению расходов, связанных с осуществлением депутатской деятельности </w:t>
      </w:r>
      <w:r w:rsidRPr="00531C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(приложение 2)</w:t>
      </w:r>
      <w:r w:rsidR="003C3CE8" w:rsidRPr="00531CE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3850CC65" w14:textId="77777777" w:rsidR="005C2738" w:rsidRDefault="005C2738" w:rsidP="00531CE4">
      <w:pPr>
        <w:shd w:val="clear" w:color="auto" w:fill="FFFFFF"/>
        <w:adjustRightInd w:val="0"/>
        <w:spacing w:after="0" w:line="240" w:lineRule="auto"/>
        <w:ind w:left="-284" w:firstLine="284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8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. Выплата компенсации производится в безналичной форме в течение 10 </w:t>
      </w:r>
      <w:r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рабочих 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дней после дня поступления заявления в </w:t>
      </w:r>
      <w:r w:rsidR="003C3CE8" w:rsidRPr="00531C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аппарат Совета депутатов</w:t>
      </w:r>
      <w:r w:rsidR="003C3CE8" w:rsidRPr="00531CE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66D8CD62" w14:textId="28CB5B21" w:rsidR="00AB7A18" w:rsidRDefault="005C2738" w:rsidP="00531CE4">
      <w:pPr>
        <w:shd w:val="clear" w:color="auto" w:fill="FFFFFF"/>
        <w:adjustRightInd w:val="0"/>
        <w:spacing w:after="0" w:line="240" w:lineRule="auto"/>
        <w:ind w:left="-284" w:firstLine="284"/>
        <w:jc w:val="both"/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9. </w:t>
      </w:r>
      <w:r w:rsidRPr="005C27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Выплата компенсации за реализацию права бесплатного проезда в последний год осуществления полномочий депутата, главы муниципального округа производится за 9 месяцев текущего года.</w:t>
      </w:r>
    </w:p>
    <w:sectPr w:rsidR="00AB7A18" w:rsidSect="00425B50">
      <w:headerReference w:type="default" r:id="rId8"/>
      <w:pgSz w:w="11906" w:h="16838"/>
      <w:pgMar w:top="851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5F94F" w14:textId="77777777" w:rsidR="00D53E49" w:rsidRDefault="00D53E49" w:rsidP="0064018E">
      <w:pPr>
        <w:spacing w:after="0" w:line="240" w:lineRule="auto"/>
      </w:pPr>
      <w:r>
        <w:separator/>
      </w:r>
    </w:p>
  </w:endnote>
  <w:endnote w:type="continuationSeparator" w:id="0">
    <w:p w14:paraId="74E2006F" w14:textId="77777777" w:rsidR="00D53E49" w:rsidRDefault="00D53E49" w:rsidP="00640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C2301" w14:textId="77777777" w:rsidR="00D53E49" w:rsidRDefault="00D53E49" w:rsidP="0064018E">
      <w:pPr>
        <w:spacing w:after="0" w:line="240" w:lineRule="auto"/>
      </w:pPr>
      <w:r>
        <w:separator/>
      </w:r>
    </w:p>
  </w:footnote>
  <w:footnote w:type="continuationSeparator" w:id="0">
    <w:p w14:paraId="0F3FE5CB" w14:textId="77777777" w:rsidR="00D53E49" w:rsidRDefault="00D53E49" w:rsidP="00640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35315771"/>
      <w:docPartObj>
        <w:docPartGallery w:val="Page Numbers (Top of Page)"/>
        <w:docPartUnique/>
      </w:docPartObj>
    </w:sdtPr>
    <w:sdtEndPr/>
    <w:sdtContent>
      <w:p w14:paraId="7E7A19FC" w14:textId="1D3B6261" w:rsidR="00425B50" w:rsidRDefault="00425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41C2157" w14:textId="1300C69F" w:rsidR="008C25B9" w:rsidRPr="00460D57" w:rsidRDefault="008C25B9" w:rsidP="00460D5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C2D7A"/>
    <w:multiLevelType w:val="hybridMultilevel"/>
    <w:tmpl w:val="A45CC77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1F78708F"/>
    <w:multiLevelType w:val="hybridMultilevel"/>
    <w:tmpl w:val="162AA8E4"/>
    <w:lvl w:ilvl="0" w:tplc="C6FAE62E">
      <w:start w:val="1"/>
      <w:numFmt w:val="decimal"/>
      <w:lvlText w:val="%1."/>
      <w:lvlJc w:val="left"/>
      <w:pPr>
        <w:ind w:left="1069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18"/>
    <w:rsid w:val="00037F17"/>
    <w:rsid w:val="00062285"/>
    <w:rsid w:val="000A6DD8"/>
    <w:rsid w:val="000A77E1"/>
    <w:rsid w:val="000E525E"/>
    <w:rsid w:val="000F16A2"/>
    <w:rsid w:val="00100C33"/>
    <w:rsid w:val="0013054A"/>
    <w:rsid w:val="00152F30"/>
    <w:rsid w:val="0015533B"/>
    <w:rsid w:val="00185A30"/>
    <w:rsid w:val="001D490F"/>
    <w:rsid w:val="001E7735"/>
    <w:rsid w:val="002A6CEC"/>
    <w:rsid w:val="00327E76"/>
    <w:rsid w:val="003B6E55"/>
    <w:rsid w:val="003C24CB"/>
    <w:rsid w:val="003C3CE8"/>
    <w:rsid w:val="003E10E3"/>
    <w:rsid w:val="003F7C7A"/>
    <w:rsid w:val="00425B50"/>
    <w:rsid w:val="00441992"/>
    <w:rsid w:val="00447DCE"/>
    <w:rsid w:val="00460D57"/>
    <w:rsid w:val="00465BDB"/>
    <w:rsid w:val="004A1314"/>
    <w:rsid w:val="004C7ADF"/>
    <w:rsid w:val="00531CE4"/>
    <w:rsid w:val="005419B0"/>
    <w:rsid w:val="00543137"/>
    <w:rsid w:val="00544A0F"/>
    <w:rsid w:val="00576C57"/>
    <w:rsid w:val="00590FCB"/>
    <w:rsid w:val="005B0AF9"/>
    <w:rsid w:val="005C2738"/>
    <w:rsid w:val="005E6EB7"/>
    <w:rsid w:val="0064018E"/>
    <w:rsid w:val="00650ADD"/>
    <w:rsid w:val="00667131"/>
    <w:rsid w:val="00692E5D"/>
    <w:rsid w:val="006B6FC8"/>
    <w:rsid w:val="006C0780"/>
    <w:rsid w:val="007250FE"/>
    <w:rsid w:val="00753F30"/>
    <w:rsid w:val="00756F77"/>
    <w:rsid w:val="00810EFE"/>
    <w:rsid w:val="00813797"/>
    <w:rsid w:val="008C165A"/>
    <w:rsid w:val="008C25B9"/>
    <w:rsid w:val="00937938"/>
    <w:rsid w:val="00954CD0"/>
    <w:rsid w:val="00A07039"/>
    <w:rsid w:val="00A928F2"/>
    <w:rsid w:val="00AB7A18"/>
    <w:rsid w:val="00B42527"/>
    <w:rsid w:val="00B56464"/>
    <w:rsid w:val="00BD6986"/>
    <w:rsid w:val="00BF0AF6"/>
    <w:rsid w:val="00BF750D"/>
    <w:rsid w:val="00C055E9"/>
    <w:rsid w:val="00C31BCE"/>
    <w:rsid w:val="00C31C3C"/>
    <w:rsid w:val="00C448BB"/>
    <w:rsid w:val="00C93FE0"/>
    <w:rsid w:val="00D163B9"/>
    <w:rsid w:val="00D274E4"/>
    <w:rsid w:val="00D43033"/>
    <w:rsid w:val="00D4390B"/>
    <w:rsid w:val="00D53E49"/>
    <w:rsid w:val="00DF57AC"/>
    <w:rsid w:val="00E70735"/>
    <w:rsid w:val="00E92D92"/>
    <w:rsid w:val="00EA23EF"/>
    <w:rsid w:val="00EA528A"/>
    <w:rsid w:val="00F3250B"/>
    <w:rsid w:val="00F43180"/>
    <w:rsid w:val="00F45C3B"/>
    <w:rsid w:val="00F52AC6"/>
    <w:rsid w:val="00F607AB"/>
    <w:rsid w:val="00F67D73"/>
    <w:rsid w:val="00F8193E"/>
    <w:rsid w:val="00FB00F7"/>
    <w:rsid w:val="00FC277A"/>
    <w:rsid w:val="00FF0878"/>
    <w:rsid w:val="00FF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184EA"/>
  <w15:chartTrackingRefBased/>
  <w15:docId w15:val="{9B01F856-6448-430F-A4C8-8120C6BEE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7A1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AB7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773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4018E"/>
  </w:style>
  <w:style w:type="paragraph" w:styleId="a7">
    <w:name w:val="footer"/>
    <w:basedOn w:val="a"/>
    <w:link w:val="a8"/>
    <w:uiPriority w:val="99"/>
    <w:unhideWhenUsed/>
    <w:rsid w:val="006401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4018E"/>
  </w:style>
  <w:style w:type="paragraph" w:styleId="a9">
    <w:name w:val="Body Text"/>
    <w:basedOn w:val="a"/>
    <w:link w:val="aa"/>
    <w:unhideWhenUsed/>
    <w:rsid w:val="001D490F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a">
    <w:name w:val="Основной текст Знак"/>
    <w:basedOn w:val="a0"/>
    <w:link w:val="a9"/>
    <w:rsid w:val="001D490F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customStyle="1" w:styleId="indent1">
    <w:name w:val="indent_1"/>
    <w:basedOn w:val="a"/>
    <w:rsid w:val="005C2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E6E9-75BA-4077-964F-04740F11D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Бодрова</dc:creator>
  <cp:keywords/>
  <dc:description/>
  <cp:lastModifiedBy>ed.vorobyev@yandex.ru</cp:lastModifiedBy>
  <cp:revision>6</cp:revision>
  <cp:lastPrinted>2025-02-18T06:19:00Z</cp:lastPrinted>
  <dcterms:created xsi:type="dcterms:W3CDTF">2025-03-10T08:39:00Z</dcterms:created>
  <dcterms:modified xsi:type="dcterms:W3CDTF">2025-03-13T08:26:00Z</dcterms:modified>
</cp:coreProperties>
</file>