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9496" w14:textId="6947E743" w:rsidR="000C5F04" w:rsidRPr="000C5F04" w:rsidRDefault="000C5F04" w:rsidP="000C5F04">
      <w:pPr>
        <w:tabs>
          <w:tab w:val="left" w:pos="7088"/>
        </w:tabs>
        <w:ind w:right="283"/>
        <w:jc w:val="right"/>
        <w:rPr>
          <w:bCs/>
          <w:caps/>
          <w:spacing w:val="20"/>
          <w:sz w:val="28"/>
          <w:szCs w:val="28"/>
          <w:lang w:val="ru-RU"/>
        </w:rPr>
      </w:pPr>
      <w:r w:rsidRPr="000C5F04">
        <w:rPr>
          <w:bCs/>
          <w:caps/>
          <w:spacing w:val="20"/>
          <w:sz w:val="28"/>
          <w:szCs w:val="28"/>
          <w:lang w:val="ru-RU"/>
        </w:rPr>
        <w:t>ПРОЕКТ</w:t>
      </w:r>
    </w:p>
    <w:p w14:paraId="2ADAC098" w14:textId="33D04F29" w:rsidR="00A21AC4" w:rsidRDefault="00A21AC4" w:rsidP="00A21AC4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57E6BCE" wp14:editId="7DFA71D5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C40F" w14:textId="77777777" w:rsidR="00A21AC4" w:rsidRPr="00A21AC4" w:rsidRDefault="00A21AC4" w:rsidP="00A21AC4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  <w:lang w:val="ru-RU"/>
        </w:rPr>
      </w:pPr>
      <w:r w:rsidRPr="00A21AC4">
        <w:rPr>
          <w:b/>
          <w:caps/>
          <w:color w:val="0070C0"/>
          <w:spacing w:val="20"/>
          <w:sz w:val="32"/>
          <w:szCs w:val="36"/>
          <w:lang w:val="ru-RU"/>
        </w:rPr>
        <w:t>Совет депутатов</w:t>
      </w:r>
    </w:p>
    <w:p w14:paraId="758F6A13" w14:textId="77777777" w:rsidR="00CD12FE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lang w:val="ru-RU"/>
        </w:rPr>
      </w:pPr>
      <w:r w:rsidRPr="00A21AC4">
        <w:rPr>
          <w:b/>
          <w:caps/>
          <w:color w:val="0070C0"/>
          <w:lang w:val="ru-RU"/>
        </w:rPr>
        <w:t xml:space="preserve">внутригородского муниципального образования – </w:t>
      </w:r>
    </w:p>
    <w:p w14:paraId="1ADD2248" w14:textId="0967FE32" w:rsidR="00A21AC4" w:rsidRPr="00A21AC4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lang w:val="ru-RU"/>
        </w:rPr>
      </w:pPr>
      <w:r w:rsidRPr="00A21AC4">
        <w:rPr>
          <w:b/>
          <w:iCs/>
          <w:caps/>
          <w:color w:val="0070C0"/>
          <w:lang w:val="ru-RU"/>
        </w:rPr>
        <w:t xml:space="preserve">муниципального округа </w:t>
      </w:r>
    </w:p>
    <w:p w14:paraId="3078EBCA" w14:textId="77777777" w:rsidR="00A21AC4" w:rsidRPr="006C3BE3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  <w:lang w:val="ru-RU"/>
        </w:rPr>
      </w:pPr>
      <w:r w:rsidRPr="006C3BE3">
        <w:rPr>
          <w:b/>
          <w:iCs/>
          <w:caps/>
          <w:color w:val="0070C0"/>
          <w:sz w:val="32"/>
          <w:szCs w:val="32"/>
          <w:lang w:val="ru-RU"/>
        </w:rPr>
        <w:t xml:space="preserve">Вороново </w:t>
      </w:r>
    </w:p>
    <w:p w14:paraId="29FA70BD" w14:textId="77777777" w:rsidR="00A21AC4" w:rsidRPr="006C3BE3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lang w:val="ru-RU"/>
        </w:rPr>
      </w:pPr>
      <w:r w:rsidRPr="006C3BE3">
        <w:rPr>
          <w:b/>
          <w:caps/>
          <w:color w:val="0070C0"/>
          <w:lang w:val="ru-RU"/>
        </w:rPr>
        <w:t>в городе МОскве</w:t>
      </w:r>
    </w:p>
    <w:p w14:paraId="07C3B9A9" w14:textId="77777777" w:rsidR="00A21AC4" w:rsidRPr="006C3BE3" w:rsidRDefault="00A21AC4" w:rsidP="00A21AC4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  <w:r w:rsidRPr="006C3BE3">
        <w:rPr>
          <w:b/>
          <w:caps/>
          <w:color w:val="0070C0"/>
          <w:spacing w:val="20"/>
          <w:sz w:val="32"/>
          <w:szCs w:val="32"/>
          <w:lang w:val="ru-RU"/>
        </w:rPr>
        <w:t>решение</w:t>
      </w:r>
    </w:p>
    <w:p w14:paraId="4C657400" w14:textId="55316CFD" w:rsidR="00B12788" w:rsidRPr="006C3BE3" w:rsidRDefault="00B12788" w:rsidP="00A21AC4">
      <w:pPr>
        <w:pStyle w:val="a3"/>
        <w:spacing w:before="2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</w:p>
    <w:p w14:paraId="6B2012BE" w14:textId="0D6E5CCF" w:rsidR="00B12788" w:rsidRPr="005D5A01" w:rsidRDefault="00FE119E">
      <w:pPr>
        <w:pStyle w:val="a3"/>
        <w:tabs>
          <w:tab w:val="left" w:pos="8304"/>
        </w:tabs>
        <w:ind w:left="103"/>
        <w:rPr>
          <w:lang w:val="ru-RU"/>
        </w:rPr>
      </w:pPr>
      <w:r>
        <w:rPr>
          <w:color w:val="161316"/>
          <w:lang w:val="ru-RU"/>
        </w:rPr>
        <w:t>__________________________</w:t>
      </w:r>
      <w:r w:rsidR="00094BA9" w:rsidRPr="005D5A01">
        <w:rPr>
          <w:color w:val="161316"/>
          <w:lang w:val="ru-RU"/>
        </w:rPr>
        <w:t>2025</w:t>
      </w:r>
      <w:r w:rsidR="00094BA9" w:rsidRPr="005D5A01">
        <w:rPr>
          <w:color w:val="161316"/>
          <w:spacing w:val="4"/>
          <w:lang w:val="ru-RU"/>
        </w:rPr>
        <w:t xml:space="preserve"> </w:t>
      </w:r>
      <w:r w:rsidR="00094BA9" w:rsidRPr="005D5A01">
        <w:rPr>
          <w:color w:val="161316"/>
          <w:spacing w:val="-4"/>
          <w:lang w:val="ru-RU"/>
        </w:rPr>
        <w:t>года</w:t>
      </w:r>
      <w:r w:rsidR="00094BA9" w:rsidRPr="005D5A01">
        <w:rPr>
          <w:color w:val="161316"/>
          <w:lang w:val="ru-RU"/>
        </w:rPr>
        <w:tab/>
      </w:r>
      <w:r w:rsidR="00094BA9" w:rsidRPr="005D5A01">
        <w:rPr>
          <w:color w:val="161316"/>
          <w:sz w:val="27"/>
          <w:lang w:val="ru-RU"/>
        </w:rPr>
        <w:t xml:space="preserve">№ </w:t>
      </w:r>
      <w:r>
        <w:rPr>
          <w:color w:val="161316"/>
          <w:sz w:val="27"/>
          <w:lang w:val="ru-RU"/>
        </w:rPr>
        <w:t>______</w:t>
      </w:r>
    </w:p>
    <w:p w14:paraId="487BEEB2" w14:textId="77777777" w:rsidR="00B12788" w:rsidRPr="005D5A01" w:rsidRDefault="00B12788">
      <w:pPr>
        <w:pStyle w:val="a3"/>
        <w:rPr>
          <w:sz w:val="30"/>
          <w:lang w:val="ru-RU"/>
        </w:rPr>
      </w:pPr>
    </w:p>
    <w:p w14:paraId="5580FD40" w14:textId="77777777" w:rsidR="00B12788" w:rsidRPr="005D5A01" w:rsidRDefault="00B12788">
      <w:pPr>
        <w:pStyle w:val="a3"/>
        <w:spacing w:before="5"/>
        <w:rPr>
          <w:sz w:val="23"/>
          <w:lang w:val="ru-RU"/>
        </w:rPr>
      </w:pPr>
    </w:p>
    <w:p w14:paraId="5080713E" w14:textId="4943FAB2" w:rsidR="00B12788" w:rsidRPr="005D5A01" w:rsidRDefault="00094BA9" w:rsidP="000C5F04">
      <w:pPr>
        <w:pStyle w:val="2"/>
        <w:tabs>
          <w:tab w:val="left" w:pos="1825"/>
          <w:tab w:val="left" w:pos="2847"/>
        </w:tabs>
        <w:spacing w:before="1" w:line="244" w:lineRule="auto"/>
        <w:ind w:left="0" w:right="5487"/>
        <w:jc w:val="both"/>
        <w:rPr>
          <w:lang w:val="ru-RU"/>
        </w:rPr>
      </w:pPr>
      <w:r w:rsidRPr="005D5A01">
        <w:rPr>
          <w:color w:val="161316"/>
          <w:lang w:val="ru-RU"/>
        </w:rPr>
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</w:r>
      <w:r w:rsidRPr="005D5A01">
        <w:rPr>
          <w:color w:val="161316"/>
          <w:spacing w:val="-2"/>
          <w:lang w:val="ru-RU"/>
        </w:rPr>
        <w:t>основе</w:t>
      </w:r>
      <w:r w:rsidR="000C5F04">
        <w:rPr>
          <w:color w:val="161316"/>
          <w:lang w:val="ru-RU"/>
        </w:rPr>
        <w:t xml:space="preserve"> </w:t>
      </w:r>
      <w:r w:rsidRPr="005D5A01">
        <w:rPr>
          <w:color w:val="161316"/>
          <w:spacing w:val="-10"/>
          <w:lang w:val="ru-RU"/>
        </w:rPr>
        <w:t>в</w:t>
      </w:r>
      <w:r w:rsidR="000C5F04">
        <w:rPr>
          <w:color w:val="161316"/>
          <w:lang w:val="ru-RU"/>
        </w:rPr>
        <w:t xml:space="preserve"> </w:t>
      </w:r>
      <w:r w:rsidRPr="005D5A01">
        <w:rPr>
          <w:color w:val="161316"/>
          <w:spacing w:val="-2"/>
          <w:lang w:val="ru-RU"/>
        </w:rPr>
        <w:t xml:space="preserve">управлении </w:t>
      </w:r>
      <w:r w:rsidRPr="005D5A01">
        <w:rPr>
          <w:color w:val="161316"/>
          <w:lang w:val="ru-RU"/>
        </w:rPr>
        <w:t>некоммерческой организацией</w:t>
      </w:r>
    </w:p>
    <w:p w14:paraId="6A852E10" w14:textId="77777777" w:rsidR="00B12788" w:rsidRPr="005D5A01" w:rsidRDefault="00B12788">
      <w:pPr>
        <w:pStyle w:val="a3"/>
        <w:spacing w:before="6"/>
        <w:rPr>
          <w:b/>
          <w:sz w:val="26"/>
          <w:lang w:val="ru-RU"/>
        </w:rPr>
      </w:pPr>
    </w:p>
    <w:p w14:paraId="12451427" w14:textId="64A94B24" w:rsidR="00B12788" w:rsidRPr="000630F4" w:rsidRDefault="00094BA9" w:rsidP="000C5F04">
      <w:pPr>
        <w:tabs>
          <w:tab w:val="left" w:pos="1238"/>
          <w:tab w:val="left" w:pos="1930"/>
          <w:tab w:val="left" w:pos="3061"/>
          <w:tab w:val="left" w:pos="3425"/>
          <w:tab w:val="left" w:pos="4786"/>
          <w:tab w:val="left" w:pos="5110"/>
          <w:tab w:val="left" w:pos="5771"/>
          <w:tab w:val="left" w:pos="6828"/>
          <w:tab w:val="left" w:pos="7206"/>
          <w:tab w:val="left" w:pos="7487"/>
          <w:tab w:val="left" w:pos="8105"/>
          <w:tab w:val="left" w:pos="8474"/>
          <w:tab w:val="left" w:pos="9490"/>
        </w:tabs>
        <w:spacing w:line="244" w:lineRule="auto"/>
        <w:ind w:right="241" w:firstLine="284"/>
        <w:jc w:val="both"/>
        <w:rPr>
          <w:bCs/>
          <w:sz w:val="28"/>
          <w:lang w:val="ru-RU"/>
        </w:rPr>
      </w:pPr>
      <w:r w:rsidRPr="005D5A01">
        <w:rPr>
          <w:color w:val="161316"/>
          <w:spacing w:val="-10"/>
          <w:sz w:val="28"/>
          <w:lang w:val="ru-RU"/>
        </w:rPr>
        <w:t>В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соответствии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с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подпунктом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4"/>
          <w:sz w:val="28"/>
          <w:lang w:val="ru-RU"/>
        </w:rPr>
        <w:t>«б»</w:t>
      </w:r>
      <w:r w:rsidR="000C5F04">
        <w:rPr>
          <w:color w:val="161316"/>
          <w:spacing w:val="-4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пункта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3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части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1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статьи</w:t>
      </w:r>
      <w:r w:rsidR="00EA34F5">
        <w:rPr>
          <w:color w:val="161316"/>
          <w:spacing w:val="-2"/>
          <w:sz w:val="28"/>
          <w:lang w:val="ru-RU"/>
        </w:rPr>
        <w:t xml:space="preserve"> </w:t>
      </w:r>
      <w:r w:rsidRPr="005D5A01">
        <w:rPr>
          <w:color w:val="161316"/>
          <w:spacing w:val="-6"/>
          <w:sz w:val="28"/>
          <w:lang w:val="ru-RU"/>
        </w:rPr>
        <w:t xml:space="preserve">14 </w:t>
      </w:r>
      <w:r w:rsidRPr="005D5A01">
        <w:rPr>
          <w:color w:val="161316"/>
          <w:sz w:val="28"/>
          <w:lang w:val="ru-RU"/>
        </w:rPr>
        <w:t xml:space="preserve">Федерального закона от </w:t>
      </w:r>
      <w:r w:rsidR="000C5F04">
        <w:rPr>
          <w:color w:val="161316"/>
          <w:sz w:val="28"/>
          <w:lang w:val="ru-RU"/>
        </w:rPr>
        <w:t>0</w:t>
      </w:r>
      <w:r w:rsidRPr="005D5A01">
        <w:rPr>
          <w:color w:val="161316"/>
          <w:sz w:val="28"/>
          <w:lang w:val="ru-RU"/>
        </w:rPr>
        <w:t>2</w:t>
      </w:r>
      <w:r w:rsidR="000C5F04">
        <w:rPr>
          <w:color w:val="161316"/>
          <w:sz w:val="28"/>
          <w:lang w:val="ru-RU"/>
        </w:rPr>
        <w:t>.03.</w:t>
      </w:r>
      <w:r w:rsidRPr="005D5A01">
        <w:rPr>
          <w:color w:val="161316"/>
          <w:sz w:val="28"/>
          <w:lang w:val="ru-RU"/>
        </w:rPr>
        <w:t>2007</w:t>
      </w:r>
      <w:r w:rsidRPr="005D5A01">
        <w:rPr>
          <w:color w:val="161316"/>
          <w:spacing w:val="-15"/>
          <w:sz w:val="28"/>
          <w:lang w:val="ru-RU"/>
        </w:rPr>
        <w:t xml:space="preserve"> </w:t>
      </w:r>
      <w:r w:rsidRPr="005D5A01">
        <w:rPr>
          <w:color w:val="161316"/>
          <w:sz w:val="27"/>
          <w:lang w:val="ru-RU"/>
        </w:rPr>
        <w:t>№</w:t>
      </w:r>
      <w:r w:rsidRPr="005D5A01">
        <w:rPr>
          <w:color w:val="161316"/>
          <w:spacing w:val="-8"/>
          <w:sz w:val="27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25-ФЗ «О</w:t>
      </w:r>
      <w:r w:rsidRPr="005D5A01">
        <w:rPr>
          <w:color w:val="161316"/>
          <w:spacing w:val="-3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муниципальной</w:t>
      </w:r>
      <w:r w:rsidRPr="005D5A01">
        <w:rPr>
          <w:color w:val="161316"/>
          <w:spacing w:val="34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службе в Российской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Федерации»,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частью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1.1 статьи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15</w:t>
      </w:r>
      <w:r w:rsidRPr="005D5A01">
        <w:rPr>
          <w:color w:val="161316"/>
          <w:spacing w:val="33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Закона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города</w:t>
      </w:r>
      <w:r w:rsidRPr="005D5A01">
        <w:rPr>
          <w:color w:val="161316"/>
          <w:spacing w:val="34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Москвы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от 22</w:t>
      </w:r>
      <w:r w:rsidR="000C5F04">
        <w:rPr>
          <w:color w:val="161316"/>
          <w:sz w:val="28"/>
          <w:lang w:val="ru-RU"/>
        </w:rPr>
        <w:t>.10.</w:t>
      </w:r>
      <w:r w:rsidRPr="005D5A01">
        <w:rPr>
          <w:color w:val="161316"/>
          <w:sz w:val="28"/>
          <w:lang w:val="ru-RU"/>
        </w:rPr>
        <w:t>2008</w:t>
      </w:r>
      <w:r w:rsidR="000C5F04">
        <w:rPr>
          <w:color w:val="161316"/>
          <w:spacing w:val="40"/>
          <w:sz w:val="28"/>
          <w:lang w:val="ru-RU"/>
        </w:rPr>
        <w:t xml:space="preserve">     </w:t>
      </w:r>
      <w:r w:rsidRPr="005D5A01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z w:val="27"/>
          <w:lang w:val="ru-RU"/>
        </w:rPr>
        <w:t xml:space="preserve">№ </w:t>
      </w:r>
      <w:r w:rsidRPr="005D5A01">
        <w:rPr>
          <w:color w:val="161316"/>
          <w:sz w:val="28"/>
          <w:lang w:val="ru-RU"/>
        </w:rPr>
        <w:t>50</w:t>
      </w:r>
      <w:r w:rsidRPr="005D5A01">
        <w:rPr>
          <w:color w:val="161316"/>
          <w:spacing w:val="35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«О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муниципальной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службе</w:t>
      </w:r>
      <w:r w:rsidRPr="005D5A01">
        <w:rPr>
          <w:color w:val="161316"/>
          <w:spacing w:val="39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в</w:t>
      </w:r>
      <w:r w:rsidRPr="005D5A01">
        <w:rPr>
          <w:color w:val="161316"/>
          <w:spacing w:val="32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городе</w:t>
      </w:r>
      <w:r w:rsidRPr="005D5A01">
        <w:rPr>
          <w:color w:val="161316"/>
          <w:spacing w:val="39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Москве»</w:t>
      </w:r>
      <w:r w:rsidR="00EA34F5">
        <w:rPr>
          <w:color w:val="161316"/>
          <w:sz w:val="28"/>
          <w:lang w:val="ru-RU"/>
        </w:rPr>
        <w:t>,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0630F4">
        <w:rPr>
          <w:bCs/>
          <w:color w:val="161316"/>
          <w:sz w:val="28"/>
          <w:lang w:val="ru-RU"/>
        </w:rPr>
        <w:t xml:space="preserve">Совет </w:t>
      </w:r>
      <w:r w:rsidRPr="000630F4">
        <w:rPr>
          <w:bCs/>
          <w:color w:val="161316"/>
          <w:spacing w:val="-2"/>
          <w:sz w:val="28"/>
          <w:lang w:val="ru-RU"/>
        </w:rPr>
        <w:t>депутатов</w:t>
      </w:r>
      <w:r w:rsidR="00EA34F5">
        <w:rPr>
          <w:bCs/>
          <w:color w:val="161316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>внутригородского</w:t>
      </w:r>
      <w:r w:rsidR="00EA34F5">
        <w:rPr>
          <w:bCs/>
          <w:color w:val="161316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>муниципального</w:t>
      </w:r>
      <w:r w:rsidR="00EA34F5">
        <w:rPr>
          <w:bCs/>
          <w:color w:val="161316"/>
          <w:spacing w:val="-2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 xml:space="preserve">образования </w:t>
      </w:r>
      <w:r w:rsidR="00EA34F5">
        <w:rPr>
          <w:bCs/>
          <w:color w:val="161316"/>
          <w:spacing w:val="-2"/>
          <w:sz w:val="28"/>
          <w:lang w:val="ru-RU"/>
        </w:rPr>
        <w:t>-</w:t>
      </w:r>
      <w:r w:rsidRPr="000630F4">
        <w:rPr>
          <w:bCs/>
          <w:color w:val="161316"/>
          <w:sz w:val="28"/>
          <w:lang w:val="ru-RU"/>
        </w:rPr>
        <w:t xml:space="preserve">муниципального округа </w:t>
      </w:r>
      <w:r w:rsidR="00FE119E" w:rsidRPr="000630F4">
        <w:rPr>
          <w:bCs/>
          <w:color w:val="161316"/>
          <w:sz w:val="28"/>
          <w:lang w:val="ru-RU"/>
        </w:rPr>
        <w:t>Вороново</w:t>
      </w:r>
      <w:r w:rsidRPr="000630F4">
        <w:rPr>
          <w:bCs/>
          <w:color w:val="161316"/>
          <w:sz w:val="28"/>
          <w:lang w:val="ru-RU"/>
        </w:rPr>
        <w:t xml:space="preserve"> в городе Москве решил:</w:t>
      </w:r>
    </w:p>
    <w:p w14:paraId="7F22C4B3" w14:textId="49508842" w:rsidR="00B12788" w:rsidRPr="005D5A01" w:rsidRDefault="000C5F04" w:rsidP="000C5F04">
      <w:pPr>
        <w:pStyle w:val="a4"/>
        <w:tabs>
          <w:tab w:val="left" w:pos="1101"/>
        </w:tabs>
        <w:spacing w:line="242" w:lineRule="auto"/>
        <w:ind w:left="0" w:right="241" w:firstLine="284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1. </w:t>
      </w:r>
      <w:r w:rsidR="00094BA9" w:rsidRPr="005D5A01">
        <w:rPr>
          <w:color w:val="161316"/>
          <w:sz w:val="28"/>
          <w:lang w:val="ru-RU"/>
        </w:rPr>
        <w:t>Утвердить Порядок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 (</w:t>
      </w:r>
      <w:r w:rsidR="00094BA9" w:rsidRPr="000C5F04">
        <w:rPr>
          <w:color w:val="161316"/>
          <w:sz w:val="28"/>
          <w:lang w:val="ru-RU"/>
        </w:rPr>
        <w:t>приложение</w:t>
      </w:r>
      <w:r w:rsidR="00094BA9" w:rsidRPr="005D5A01">
        <w:rPr>
          <w:color w:val="161316"/>
          <w:sz w:val="28"/>
          <w:lang w:val="ru-RU"/>
        </w:rPr>
        <w:t>).</w:t>
      </w:r>
    </w:p>
    <w:p w14:paraId="73E1117E" w14:textId="11D2A4FD" w:rsidR="00B12788" w:rsidRPr="005D5A01" w:rsidRDefault="000C5F04" w:rsidP="000C5F04">
      <w:pPr>
        <w:pStyle w:val="a4"/>
        <w:tabs>
          <w:tab w:val="left" w:pos="1182"/>
        </w:tabs>
        <w:spacing w:before="5"/>
        <w:ind w:left="0" w:right="241" w:firstLine="284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2. </w:t>
      </w:r>
      <w:r w:rsidR="00094BA9" w:rsidRPr="005D5A01">
        <w:rPr>
          <w:color w:val="161316"/>
          <w:sz w:val="28"/>
          <w:lang w:val="ru-RU"/>
        </w:rPr>
        <w:t>Опубликовать настоящее решение в сетевом издании «Московский муниципальный вестник».</w:t>
      </w:r>
    </w:p>
    <w:p w14:paraId="1C690264" w14:textId="556AA3F9" w:rsidR="00B12788" w:rsidRPr="005D5A01" w:rsidRDefault="000C5F04" w:rsidP="000C5F04">
      <w:pPr>
        <w:pStyle w:val="a4"/>
        <w:tabs>
          <w:tab w:val="left" w:pos="1177"/>
        </w:tabs>
        <w:spacing w:before="9"/>
        <w:ind w:left="0" w:right="241" w:firstLine="284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3. </w:t>
      </w:r>
      <w:r w:rsidR="00094BA9" w:rsidRPr="005D5A01">
        <w:rPr>
          <w:color w:val="161316"/>
          <w:sz w:val="28"/>
          <w:lang w:val="ru-RU"/>
        </w:rPr>
        <w:t xml:space="preserve">Контроль за исполнением настоящего решения возложить на главу внутригородского муниципального образования - муниципального округа </w:t>
      </w:r>
      <w:r w:rsidR="000630F4">
        <w:rPr>
          <w:color w:val="161316"/>
          <w:sz w:val="28"/>
          <w:lang w:val="ru-RU"/>
        </w:rPr>
        <w:t>Вороново</w:t>
      </w:r>
      <w:r w:rsidR="00094BA9" w:rsidRPr="005D5A01">
        <w:rPr>
          <w:color w:val="161316"/>
          <w:sz w:val="28"/>
          <w:lang w:val="ru-RU"/>
        </w:rPr>
        <w:t xml:space="preserve"> в городе Москве</w:t>
      </w:r>
      <w:r w:rsidR="000630F4">
        <w:rPr>
          <w:color w:val="161316"/>
          <w:sz w:val="28"/>
          <w:lang w:val="ru-RU"/>
        </w:rPr>
        <w:t xml:space="preserve"> </w:t>
      </w:r>
      <w:proofErr w:type="spellStart"/>
      <w:r w:rsidR="000630F4">
        <w:rPr>
          <w:color w:val="161316"/>
          <w:sz w:val="28"/>
          <w:lang w:val="ru-RU"/>
        </w:rPr>
        <w:t>Царевского</w:t>
      </w:r>
      <w:proofErr w:type="spellEnd"/>
      <w:r>
        <w:rPr>
          <w:color w:val="161316"/>
          <w:sz w:val="28"/>
          <w:lang w:val="ru-RU"/>
        </w:rPr>
        <w:t xml:space="preserve"> Е.П.</w:t>
      </w:r>
    </w:p>
    <w:p w14:paraId="038D744C" w14:textId="77777777" w:rsidR="00B12788" w:rsidRPr="005D5A01" w:rsidRDefault="00B12788" w:rsidP="00EA34F5">
      <w:pPr>
        <w:pStyle w:val="a3"/>
        <w:ind w:right="241"/>
        <w:jc w:val="both"/>
        <w:rPr>
          <w:sz w:val="30"/>
          <w:lang w:val="ru-RU"/>
        </w:rPr>
      </w:pPr>
    </w:p>
    <w:p w14:paraId="4F5D7824" w14:textId="77777777" w:rsidR="00A21AC4" w:rsidRPr="006C3BE3" w:rsidRDefault="00A21AC4" w:rsidP="00EA34F5">
      <w:pPr>
        <w:ind w:left="-142" w:right="241"/>
        <w:jc w:val="both"/>
        <w:rPr>
          <w:b/>
          <w:bCs/>
          <w:sz w:val="28"/>
          <w:szCs w:val="28"/>
          <w:lang w:val="ru-RU"/>
        </w:rPr>
      </w:pPr>
    </w:p>
    <w:p w14:paraId="4FD6EF45" w14:textId="77777777" w:rsidR="00A21AC4" w:rsidRPr="00A21AC4" w:rsidRDefault="00A21AC4" w:rsidP="000C5F04">
      <w:pPr>
        <w:ind w:right="241"/>
        <w:jc w:val="both"/>
        <w:rPr>
          <w:b/>
          <w:bCs/>
          <w:sz w:val="28"/>
          <w:szCs w:val="28"/>
          <w:lang w:val="ru-RU"/>
        </w:rPr>
      </w:pPr>
      <w:r w:rsidRPr="00A21AC4">
        <w:rPr>
          <w:b/>
          <w:bCs/>
          <w:sz w:val="28"/>
          <w:szCs w:val="28"/>
          <w:lang w:val="ru-RU"/>
        </w:rPr>
        <w:t xml:space="preserve">Глава внутригородского муниципального образования – </w:t>
      </w:r>
    </w:p>
    <w:p w14:paraId="03A5FD04" w14:textId="77777777" w:rsidR="00A21AC4" w:rsidRPr="00A21AC4" w:rsidRDefault="00A21AC4" w:rsidP="000C5F04">
      <w:pPr>
        <w:ind w:right="241"/>
        <w:jc w:val="both"/>
        <w:rPr>
          <w:b/>
          <w:iCs/>
          <w:sz w:val="28"/>
          <w:szCs w:val="28"/>
          <w:lang w:val="ru-RU"/>
        </w:rPr>
      </w:pPr>
      <w:r w:rsidRPr="00A21AC4">
        <w:rPr>
          <w:b/>
          <w:bCs/>
          <w:sz w:val="28"/>
          <w:szCs w:val="28"/>
          <w:lang w:val="ru-RU"/>
        </w:rPr>
        <w:t>муниципального округа Вороново</w:t>
      </w:r>
    </w:p>
    <w:p w14:paraId="11E838DB" w14:textId="77777777" w:rsidR="00A21AC4" w:rsidRPr="00A21AC4" w:rsidRDefault="00A21AC4" w:rsidP="000C5F04">
      <w:pPr>
        <w:tabs>
          <w:tab w:val="left" w:pos="7797"/>
        </w:tabs>
        <w:ind w:right="241"/>
        <w:jc w:val="both"/>
        <w:rPr>
          <w:b/>
          <w:sz w:val="28"/>
          <w:szCs w:val="28"/>
          <w:lang w:val="ru-RU"/>
        </w:rPr>
      </w:pPr>
      <w:r w:rsidRPr="00A21AC4">
        <w:rPr>
          <w:b/>
          <w:iCs/>
          <w:sz w:val="28"/>
          <w:szCs w:val="28"/>
          <w:lang w:val="ru-RU"/>
        </w:rPr>
        <w:t>в городе Москве</w:t>
      </w:r>
      <w:r w:rsidRPr="00A21AC4">
        <w:rPr>
          <w:b/>
          <w:i/>
          <w:sz w:val="28"/>
          <w:szCs w:val="28"/>
          <w:lang w:val="ru-RU"/>
        </w:rPr>
        <w:t xml:space="preserve">                                                                            </w:t>
      </w:r>
      <w:r w:rsidRPr="00A21AC4">
        <w:rPr>
          <w:b/>
          <w:iCs/>
          <w:sz w:val="28"/>
          <w:szCs w:val="28"/>
          <w:lang w:val="ru-RU"/>
        </w:rPr>
        <w:t>Е.П. Царевский</w:t>
      </w:r>
    </w:p>
    <w:p w14:paraId="14D9D818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0443BC7B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35A27128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7D0F5989" w14:textId="77777777" w:rsidR="00B12788" w:rsidRPr="005D5A01" w:rsidRDefault="00B12788">
      <w:pPr>
        <w:rPr>
          <w:sz w:val="28"/>
          <w:lang w:val="ru-RU"/>
        </w:rPr>
        <w:sectPr w:rsidR="00B12788" w:rsidRPr="005D5A01">
          <w:headerReference w:type="default" r:id="rId8"/>
          <w:type w:val="continuous"/>
          <w:pgSz w:w="11900" w:h="16920"/>
          <w:pgMar w:top="1060" w:right="740" w:bottom="280" w:left="1280" w:header="720" w:footer="720" w:gutter="0"/>
          <w:cols w:space="720"/>
        </w:sectPr>
      </w:pPr>
    </w:p>
    <w:p w14:paraId="1E865A83" w14:textId="21EBDEF2" w:rsidR="000C5F04" w:rsidRPr="000C5F04" w:rsidRDefault="001F3D07" w:rsidP="00A53D89">
      <w:pPr>
        <w:spacing w:before="74"/>
        <w:ind w:right="257"/>
        <w:jc w:val="right"/>
        <w:rPr>
          <w:sz w:val="24"/>
          <w:szCs w:val="24"/>
          <w:lang w:val="ru-RU"/>
        </w:rPr>
      </w:pPr>
      <w:r>
        <w:lastRenderedPageBreak/>
        <w:pict w14:anchorId="3611E917">
          <v:line id="_x0000_s1044" style="position:absolute;left:0;text-align:left;z-index:15729152;mso-position-horizontal-relative:page;mso-position-vertical-relative:page" from=".1pt,582.9pt" to=".1pt,544.45pt" strokeweight=".08481mm">
            <w10:wrap anchorx="page" anchory="page"/>
          </v:line>
        </w:pict>
      </w:r>
      <w:bookmarkStart w:id="0" w:name="_Hlk181090494"/>
      <w:r w:rsidR="000C5F04" w:rsidRPr="000C5F04">
        <w:rPr>
          <w:sz w:val="24"/>
          <w:szCs w:val="24"/>
          <w:lang w:val="ru-RU"/>
        </w:rPr>
        <w:t xml:space="preserve">Приложение </w:t>
      </w:r>
    </w:p>
    <w:p w14:paraId="234B20D8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к решению Совета депутатов </w:t>
      </w:r>
    </w:p>
    <w:p w14:paraId="1437BC5D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внутригородского муниципального </w:t>
      </w:r>
    </w:p>
    <w:p w14:paraId="3941F09C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iCs/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образования – </w:t>
      </w:r>
      <w:r w:rsidRPr="000C5F04">
        <w:rPr>
          <w:iCs/>
          <w:sz w:val="24"/>
          <w:szCs w:val="24"/>
          <w:lang w:val="ru-RU"/>
        </w:rPr>
        <w:t xml:space="preserve">муниципального округа </w:t>
      </w:r>
    </w:p>
    <w:p w14:paraId="31B86CAF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0C5F04">
        <w:rPr>
          <w:iCs/>
          <w:sz w:val="24"/>
          <w:szCs w:val="24"/>
          <w:lang w:val="ru-RU"/>
        </w:rPr>
        <w:t>Вороново</w:t>
      </w:r>
      <w:r w:rsidRPr="000C5F04">
        <w:rPr>
          <w:sz w:val="24"/>
          <w:szCs w:val="24"/>
          <w:lang w:val="ru-RU"/>
        </w:rPr>
        <w:t xml:space="preserve"> в городе Москве</w:t>
      </w:r>
    </w:p>
    <w:p w14:paraId="0B2E5184" w14:textId="77777777" w:rsidR="000C5F04" w:rsidRPr="00BF4406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</w:rPr>
      </w:pPr>
      <w:proofErr w:type="spellStart"/>
      <w:r w:rsidRPr="00BF4406">
        <w:rPr>
          <w:sz w:val="24"/>
          <w:szCs w:val="24"/>
        </w:rPr>
        <w:t>от</w:t>
      </w:r>
      <w:proofErr w:type="spellEnd"/>
      <w:r w:rsidRPr="00BF4406">
        <w:rPr>
          <w:sz w:val="24"/>
          <w:szCs w:val="24"/>
        </w:rPr>
        <w:t xml:space="preserve">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</w:t>
      </w:r>
      <w:proofErr w:type="spellStart"/>
      <w:r w:rsidRPr="00BF4406">
        <w:rPr>
          <w:sz w:val="24"/>
          <w:szCs w:val="24"/>
        </w:rPr>
        <w:t>года</w:t>
      </w:r>
      <w:proofErr w:type="spellEnd"/>
      <w:r w:rsidRPr="00BF4406">
        <w:rPr>
          <w:sz w:val="24"/>
          <w:szCs w:val="24"/>
        </w:rPr>
        <w:t xml:space="preserve"> № </w:t>
      </w:r>
      <w:r>
        <w:rPr>
          <w:sz w:val="24"/>
          <w:szCs w:val="24"/>
        </w:rPr>
        <w:t>_____</w:t>
      </w:r>
    </w:p>
    <w:bookmarkEnd w:id="0"/>
    <w:p w14:paraId="77DE1987" w14:textId="77777777" w:rsidR="000C5F04" w:rsidRDefault="000C5F04" w:rsidP="00FE6D79">
      <w:pPr>
        <w:spacing w:before="89"/>
        <w:ind w:left="5499" w:right="261"/>
        <w:jc w:val="right"/>
        <w:rPr>
          <w:color w:val="1A181A"/>
          <w:spacing w:val="-2"/>
          <w:w w:val="105"/>
          <w:sz w:val="28"/>
          <w:szCs w:val="28"/>
          <w:lang w:val="ru-RU"/>
        </w:rPr>
      </w:pPr>
    </w:p>
    <w:p w14:paraId="2A5C865B" w14:textId="1257796C" w:rsidR="00B12788" w:rsidRPr="005D5A01" w:rsidRDefault="00094BA9" w:rsidP="00693C75">
      <w:pPr>
        <w:ind w:left="-284" w:right="257"/>
        <w:jc w:val="center"/>
        <w:rPr>
          <w:b/>
          <w:sz w:val="28"/>
          <w:szCs w:val="28"/>
          <w:lang w:val="ru-RU"/>
        </w:rPr>
      </w:pPr>
      <w:r w:rsidRPr="005D5A01">
        <w:rPr>
          <w:b/>
          <w:color w:val="1A181A"/>
          <w:spacing w:val="-2"/>
          <w:w w:val="105"/>
          <w:sz w:val="28"/>
          <w:szCs w:val="28"/>
          <w:lang w:val="ru-RU"/>
        </w:rPr>
        <w:t>Порядо</w:t>
      </w:r>
      <w:r w:rsidR="006C3BE3">
        <w:rPr>
          <w:b/>
          <w:color w:val="1A181A"/>
          <w:spacing w:val="-2"/>
          <w:w w:val="105"/>
          <w:sz w:val="28"/>
          <w:szCs w:val="28"/>
          <w:lang w:val="ru-RU"/>
        </w:rPr>
        <w:t>к</w:t>
      </w:r>
    </w:p>
    <w:p w14:paraId="3A9B220F" w14:textId="77777777" w:rsidR="00B12788" w:rsidRPr="005D5A01" w:rsidRDefault="00094BA9" w:rsidP="00693C75">
      <w:pPr>
        <w:spacing w:before="17" w:line="249" w:lineRule="auto"/>
        <w:ind w:left="-284" w:right="257" w:firstLine="11"/>
        <w:jc w:val="center"/>
        <w:rPr>
          <w:b/>
          <w:sz w:val="28"/>
          <w:szCs w:val="28"/>
          <w:lang w:val="ru-RU"/>
        </w:rPr>
      </w:pPr>
      <w:r w:rsidRPr="005D5A01">
        <w:rPr>
          <w:b/>
          <w:color w:val="1A181A"/>
          <w:w w:val="105"/>
          <w:sz w:val="28"/>
          <w:szCs w:val="28"/>
          <w:lang w:val="ru-RU"/>
        </w:rPr>
        <w:t>рассмотрения представителем</w:t>
      </w:r>
      <w:r w:rsidRPr="005D5A01">
        <w:rPr>
          <w:b/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нанимателя (работодателем)</w:t>
      </w:r>
      <w:r w:rsidRPr="005D5A01">
        <w:rPr>
          <w:b/>
          <w:color w:val="1A181A"/>
          <w:spacing w:val="-21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заявления о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выдаче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разрешения</w:t>
      </w:r>
      <w:r w:rsidRPr="005D5A01">
        <w:rPr>
          <w:b/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участие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</w:t>
      </w:r>
      <w:r w:rsidRPr="005D5A01">
        <w:rPr>
          <w:b/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безвозмездной</w:t>
      </w:r>
      <w:r w:rsidRPr="005D5A01">
        <w:rPr>
          <w:b/>
          <w:color w:val="1A181A"/>
          <w:spacing w:val="-13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основе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в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управлении некоммерческой организацией</w:t>
      </w:r>
    </w:p>
    <w:p w14:paraId="6C765A7C" w14:textId="77777777" w:rsidR="00B12788" w:rsidRPr="005D5A01" w:rsidRDefault="00B12788" w:rsidP="00C83A31">
      <w:pPr>
        <w:pStyle w:val="a3"/>
        <w:spacing w:before="6"/>
        <w:ind w:right="261"/>
        <w:jc w:val="both"/>
        <w:rPr>
          <w:b/>
          <w:lang w:val="ru-RU"/>
        </w:rPr>
      </w:pPr>
    </w:p>
    <w:p w14:paraId="137A3A5D" w14:textId="62310A56" w:rsidR="00B12788" w:rsidRPr="005D5A01" w:rsidRDefault="000C5F04" w:rsidP="00693C75">
      <w:pPr>
        <w:pStyle w:val="a4"/>
        <w:tabs>
          <w:tab w:val="left" w:pos="1101"/>
        </w:tabs>
        <w:ind w:left="0" w:right="257" w:firstLine="284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1.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Настоящий Порядок устанавливает процедуру рассмотрения представителем нанимателя (работодателем) заявления о выдаче разрешения представителя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</w:t>
      </w:r>
      <w:r w:rsidR="00094BA9" w:rsidRPr="005D5A01">
        <w:rPr>
          <w:color w:val="1A181A"/>
          <w:spacing w:val="-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(работодателя)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участие</w:t>
      </w:r>
      <w:r w:rsidR="00094BA9" w:rsidRPr="005D5A01">
        <w:rPr>
          <w:color w:val="1A181A"/>
          <w:spacing w:val="-5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безвозмездной</w:t>
      </w:r>
      <w:r w:rsidR="00094BA9" w:rsidRPr="005D5A01">
        <w:rPr>
          <w:color w:val="1A181A"/>
          <w:spacing w:val="-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основе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 управлении некоммерческой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организацией (далее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заявление) в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случаях, когда такое разрешение необходимо в соответствии с пунктом 3 части 1 статьи 14 Федерального закона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от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>
        <w:rPr>
          <w:color w:val="1A181A"/>
          <w:spacing w:val="-17"/>
          <w:w w:val="105"/>
          <w:sz w:val="28"/>
          <w:szCs w:val="28"/>
          <w:lang w:val="ru-RU"/>
        </w:rPr>
        <w:t>0</w:t>
      </w:r>
      <w:r w:rsidR="00094BA9" w:rsidRPr="005D5A01">
        <w:rPr>
          <w:color w:val="1A181A"/>
          <w:w w:val="105"/>
          <w:sz w:val="28"/>
          <w:szCs w:val="28"/>
          <w:lang w:val="ru-RU"/>
        </w:rPr>
        <w:t>2</w:t>
      </w:r>
      <w:r>
        <w:rPr>
          <w:color w:val="1A181A"/>
          <w:w w:val="105"/>
          <w:sz w:val="28"/>
          <w:szCs w:val="28"/>
          <w:lang w:val="ru-RU"/>
        </w:rPr>
        <w:t>.03.</w:t>
      </w:r>
      <w:r w:rsidR="00094BA9" w:rsidRPr="005D5A01">
        <w:rPr>
          <w:color w:val="1A181A"/>
          <w:w w:val="105"/>
          <w:sz w:val="28"/>
          <w:szCs w:val="28"/>
          <w:lang w:val="ru-RU"/>
        </w:rPr>
        <w:t>2007</w:t>
      </w:r>
      <w:r w:rsidR="00CD12FE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№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25-ФЗ «О</w:t>
      </w:r>
      <w:r w:rsidR="00094BA9" w:rsidRPr="005D5A01">
        <w:rPr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муниципальной службе в Российской Федерации».</w:t>
      </w:r>
    </w:p>
    <w:p w14:paraId="531DCA3D" w14:textId="24955D81" w:rsidR="00B12788" w:rsidRPr="005D5A01" w:rsidRDefault="000C5F04" w:rsidP="00693C75">
      <w:pPr>
        <w:pStyle w:val="a4"/>
        <w:tabs>
          <w:tab w:val="left" w:pos="1110"/>
          <w:tab w:val="left" w:pos="1810"/>
          <w:tab w:val="left" w:pos="2123"/>
          <w:tab w:val="left" w:pos="2425"/>
          <w:tab w:val="left" w:pos="2501"/>
          <w:tab w:val="left" w:pos="3063"/>
          <w:tab w:val="left" w:pos="3526"/>
          <w:tab w:val="left" w:pos="4091"/>
          <w:tab w:val="left" w:pos="4719"/>
          <w:tab w:val="left" w:pos="4909"/>
          <w:tab w:val="left" w:pos="5344"/>
          <w:tab w:val="left" w:pos="5411"/>
          <w:tab w:val="left" w:pos="5539"/>
          <w:tab w:val="left" w:pos="5922"/>
          <w:tab w:val="left" w:pos="6400"/>
          <w:tab w:val="left" w:pos="6445"/>
          <w:tab w:val="left" w:pos="6770"/>
          <w:tab w:val="left" w:pos="7364"/>
          <w:tab w:val="left" w:pos="7649"/>
          <w:tab w:val="left" w:pos="7848"/>
          <w:tab w:val="left" w:pos="8582"/>
          <w:tab w:val="left" w:pos="9147"/>
        </w:tabs>
        <w:ind w:left="0" w:right="257" w:firstLine="284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2.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Под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представителем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 (работодателем)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</w:t>
      </w:r>
      <w:r w:rsidR="00094BA9" w:rsidRPr="005D5A01">
        <w:rPr>
          <w:color w:val="1A181A"/>
          <w:spacing w:val="-1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настоящем</w:t>
      </w:r>
      <w:r w:rsidR="00094BA9" w:rsidRPr="005D5A01">
        <w:rPr>
          <w:color w:val="1A181A"/>
          <w:spacing w:val="9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Порядке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понимается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глава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внутригородского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муниципального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образования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-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sz w:val="28"/>
          <w:szCs w:val="28"/>
          <w:lang w:val="ru-RU"/>
        </w:rPr>
        <w:t>муниципального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округа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242D79">
        <w:rPr>
          <w:color w:val="1A181A"/>
          <w:sz w:val="28"/>
          <w:szCs w:val="28"/>
          <w:lang w:val="ru-RU"/>
        </w:rPr>
        <w:t xml:space="preserve">Вороново 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>в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городе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Москве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(далее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глава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муниципального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округа)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отношении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муниципальных</w:t>
      </w:r>
      <w:r w:rsidR="00094BA9" w:rsidRPr="005D5A01">
        <w:rPr>
          <w:color w:val="1A181A"/>
          <w:spacing w:val="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служащих,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замещающих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должности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муниципальной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службы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>в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аппарате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Совета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8C692C" w:rsidRPr="005D5A01">
        <w:rPr>
          <w:color w:val="1A181A"/>
          <w:spacing w:val="-2"/>
          <w:w w:val="105"/>
          <w:sz w:val="28"/>
          <w:szCs w:val="28"/>
          <w:lang w:val="ru-RU"/>
        </w:rPr>
        <w:t xml:space="preserve">депутатов </w:t>
      </w:r>
      <w:r w:rsidR="008C692C">
        <w:rPr>
          <w:color w:val="1A181A"/>
          <w:spacing w:val="-2"/>
          <w:w w:val="105"/>
          <w:sz w:val="28"/>
          <w:szCs w:val="28"/>
          <w:lang w:val="ru-RU"/>
        </w:rPr>
        <w:t>внутригородского</w:t>
      </w:r>
      <w:r w:rsidR="008C692C">
        <w:rPr>
          <w:color w:val="1A181A"/>
          <w:sz w:val="28"/>
          <w:szCs w:val="28"/>
          <w:lang w:val="ru-RU"/>
        </w:rPr>
        <w:t xml:space="preserve"> муниципального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образования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- </w:t>
      </w:r>
      <w:r w:rsidR="00242D79">
        <w:rPr>
          <w:color w:val="1A181A"/>
          <w:spacing w:val="-10"/>
          <w:w w:val="105"/>
          <w:sz w:val="28"/>
          <w:szCs w:val="28"/>
          <w:lang w:val="ru-RU"/>
        </w:rPr>
        <w:t>м</w:t>
      </w:r>
      <w:r w:rsidR="00094BA9" w:rsidRPr="005D5A01">
        <w:rPr>
          <w:color w:val="1A181A"/>
          <w:w w:val="105"/>
          <w:sz w:val="28"/>
          <w:szCs w:val="28"/>
          <w:lang w:val="ru-RU"/>
        </w:rPr>
        <w:t>униципального</w:t>
      </w:r>
      <w:r w:rsidR="00094BA9" w:rsidRPr="005D5A01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округа </w:t>
      </w:r>
      <w:r w:rsidR="00242D79">
        <w:rPr>
          <w:color w:val="1A181A"/>
          <w:w w:val="105"/>
          <w:sz w:val="28"/>
          <w:szCs w:val="28"/>
          <w:lang w:val="ru-RU"/>
        </w:rPr>
        <w:t>Вороново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 в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городе Москве</w:t>
      </w:r>
      <w:r w:rsidR="00094BA9" w:rsidRPr="005D5A01">
        <w:rPr>
          <w:color w:val="1A181A"/>
          <w:spacing w:val="-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(далее</w:t>
      </w:r>
      <w:r w:rsidR="00094BA9" w:rsidRPr="005D5A01">
        <w:rPr>
          <w:color w:val="1A181A"/>
          <w:spacing w:val="-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муниципальный</w:t>
      </w:r>
      <w:r w:rsidR="00094BA9" w:rsidRPr="005D5A01">
        <w:rPr>
          <w:color w:val="1A181A"/>
          <w:spacing w:val="3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служащий, аппарат Совета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депутатов).</w:t>
      </w:r>
    </w:p>
    <w:p w14:paraId="38E478CD" w14:textId="5985BFD1" w:rsidR="00B12788" w:rsidRPr="007819B4" w:rsidRDefault="000C5F04" w:rsidP="00693C75">
      <w:pPr>
        <w:pStyle w:val="a4"/>
        <w:tabs>
          <w:tab w:val="left" w:pos="1117"/>
        </w:tabs>
        <w:spacing w:before="6"/>
        <w:ind w:left="0" w:right="257" w:firstLine="284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3.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Для получения разрешения представителя нанимателя (работодателя) на участие на </w:t>
      </w:r>
      <w:r w:rsidR="00094BA9" w:rsidRPr="005D5A01">
        <w:rPr>
          <w:color w:val="B8918E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w w:val="105"/>
          <w:sz w:val="28"/>
          <w:szCs w:val="28"/>
          <w:lang w:val="ru-RU"/>
        </w:rPr>
        <w:t>безвозмездной основе в управлении некоммерческой организацией (далее соответственно - разрешение, участие в управлении некоммерческой организацией) муниципальный служащий письменно обращается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к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представителю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</w:t>
      </w:r>
      <w:r w:rsidR="00094BA9" w:rsidRPr="005D5A01">
        <w:rPr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(работодателю)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заявлением</w:t>
      </w:r>
      <w:r w:rsidR="00094BA9" w:rsidRPr="005D5A01">
        <w:rPr>
          <w:color w:val="1A181A"/>
          <w:spacing w:val="-9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согласно </w:t>
      </w:r>
      <w:r w:rsidR="00094BA9" w:rsidRPr="00242D79">
        <w:rPr>
          <w:b/>
          <w:bCs/>
          <w:color w:val="1A181A"/>
          <w:w w:val="105"/>
          <w:sz w:val="28"/>
          <w:szCs w:val="28"/>
          <w:lang w:val="ru-RU"/>
        </w:rPr>
        <w:t>приложению 1</w:t>
      </w:r>
      <w:r w:rsidR="00094BA9" w:rsidRPr="002262A9">
        <w:rPr>
          <w:color w:val="1A181A"/>
          <w:w w:val="105"/>
          <w:sz w:val="28"/>
          <w:szCs w:val="28"/>
          <w:lang w:val="ru-RU"/>
        </w:rPr>
        <w:t xml:space="preserve"> к </w:t>
      </w:r>
      <w:r w:rsidR="002262A9">
        <w:rPr>
          <w:color w:val="1A181A"/>
          <w:w w:val="105"/>
          <w:sz w:val="28"/>
          <w:szCs w:val="28"/>
          <w:lang w:val="ru-RU"/>
        </w:rPr>
        <w:t>н</w:t>
      </w:r>
      <w:r w:rsidR="00094BA9" w:rsidRPr="002262A9">
        <w:rPr>
          <w:color w:val="1A181A"/>
          <w:w w:val="105"/>
          <w:sz w:val="28"/>
          <w:szCs w:val="28"/>
          <w:lang w:val="ru-RU"/>
        </w:rPr>
        <w:t xml:space="preserve">астоящему Порядку.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К заявлению прилагаются копии учредительных документов некоммерческой организации, в управлении которой муниципальный служащий предполагает участвовать. Копия каждого учредительного документа представляется</w:t>
      </w:r>
      <w:r w:rsidR="00094BA9" w:rsidRPr="005D5A01">
        <w:rPr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 пронумерованными и прошитыми страницами, скрепленными печатью некоммерческой организации. В случае если копии учредительных документов некоммерческой организации не приложены, заявление не ре</w:t>
      </w:r>
      <w:r w:rsidR="005D5A01">
        <w:rPr>
          <w:color w:val="1A181A"/>
          <w:w w:val="105"/>
          <w:sz w:val="28"/>
          <w:szCs w:val="28"/>
          <w:lang w:val="ru-RU"/>
        </w:rPr>
        <w:t>ги</w:t>
      </w:r>
      <w:r w:rsidR="00094BA9" w:rsidRPr="005D5A01">
        <w:rPr>
          <w:color w:val="1A181A"/>
          <w:w w:val="105"/>
          <w:sz w:val="28"/>
          <w:szCs w:val="28"/>
          <w:lang w:val="ru-RU"/>
        </w:rPr>
        <w:t>стрируется и возвращается муниципальному служащему в</w:t>
      </w:r>
      <w:r w:rsidR="00094BA9" w:rsidRPr="005D5A01">
        <w:rPr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момент представления заявления.</w:t>
      </w:r>
    </w:p>
    <w:p w14:paraId="1B81570A" w14:textId="6661A377" w:rsidR="00B12788" w:rsidRPr="00EA34F5" w:rsidRDefault="00EA34F5" w:rsidP="00693C75">
      <w:pPr>
        <w:pStyle w:val="a4"/>
        <w:tabs>
          <w:tab w:val="left" w:pos="1197"/>
        </w:tabs>
        <w:spacing w:before="7"/>
        <w:ind w:left="0" w:right="257" w:firstLine="284"/>
        <w:rPr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4. </w:t>
      </w:r>
      <w:r w:rsidR="00094BA9" w:rsidRPr="00EA34F5">
        <w:rPr>
          <w:color w:val="1A181A"/>
          <w:w w:val="105"/>
          <w:sz w:val="28"/>
          <w:szCs w:val="28"/>
          <w:lang w:val="ru-RU"/>
        </w:rPr>
        <w:t>Оформленное заявление представляется муниципальным служащим, муниципальному служащему аппарата Совета депутатов, ответственному за работу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по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профилактике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коррупционных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и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иных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правонарушений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(далее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>муниципальный служащий по профилактике правонарушений)</w:t>
      </w:r>
      <w:r w:rsidR="00094BA9" w:rsidRPr="00EA34F5">
        <w:rPr>
          <w:color w:val="1D1C1D"/>
          <w:spacing w:val="-15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>лично до</w:t>
      </w:r>
      <w:r w:rsidR="00094BA9" w:rsidRPr="00EA34F5">
        <w:rPr>
          <w:color w:val="1D1C1D"/>
          <w:spacing w:val="-3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 xml:space="preserve">начала </w:t>
      </w:r>
      <w:r w:rsidR="00094BA9" w:rsidRPr="00EA34F5">
        <w:rPr>
          <w:color w:val="1D1C1D"/>
          <w:sz w:val="28"/>
          <w:szCs w:val="28"/>
          <w:lang w:val="ru-RU"/>
        </w:rPr>
        <w:lastRenderedPageBreak/>
        <w:t>участия в управлении некоммерческой организацией.</w:t>
      </w:r>
    </w:p>
    <w:p w14:paraId="4BF4DB5F" w14:textId="2B484372" w:rsidR="00B12788" w:rsidRPr="00EA34F5" w:rsidRDefault="00EA34F5" w:rsidP="00693C75">
      <w:pPr>
        <w:tabs>
          <w:tab w:val="left" w:pos="1170"/>
        </w:tabs>
        <w:ind w:right="257" w:firstLine="284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5. </w:t>
      </w:r>
      <w:r w:rsidR="00094BA9" w:rsidRPr="00EA34F5">
        <w:rPr>
          <w:color w:val="1D1C1D"/>
          <w:sz w:val="28"/>
          <w:lang w:val="ru-RU"/>
        </w:rPr>
        <w:t>Муниципальный</w:t>
      </w:r>
      <w:r w:rsidR="00094BA9" w:rsidRPr="00EA34F5">
        <w:rPr>
          <w:color w:val="1D1C1D"/>
          <w:spacing w:val="1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служащий</w:t>
      </w:r>
      <w:r w:rsidR="00094BA9" w:rsidRPr="00EA34F5">
        <w:rPr>
          <w:color w:val="1D1C1D"/>
          <w:spacing w:val="-4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по</w:t>
      </w:r>
      <w:r w:rsidR="00094BA9" w:rsidRPr="00EA34F5">
        <w:rPr>
          <w:color w:val="1D1C1D"/>
          <w:spacing w:val="-17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профилактике</w:t>
      </w:r>
      <w:r w:rsidR="00094BA9" w:rsidRPr="00EA34F5">
        <w:rPr>
          <w:color w:val="1D1C1D"/>
          <w:spacing w:val="-5"/>
          <w:sz w:val="28"/>
          <w:lang w:val="ru-RU"/>
        </w:rPr>
        <w:t xml:space="preserve"> </w:t>
      </w:r>
      <w:r w:rsidR="00094BA9" w:rsidRPr="00EA34F5">
        <w:rPr>
          <w:color w:val="1D1C1D"/>
          <w:spacing w:val="-2"/>
          <w:sz w:val="28"/>
          <w:lang w:val="ru-RU"/>
        </w:rPr>
        <w:t>правонарушений:</w:t>
      </w:r>
    </w:p>
    <w:p w14:paraId="0B90A2F5" w14:textId="77777777" w:rsidR="00B12788" w:rsidRPr="002262A9" w:rsidRDefault="00094BA9" w:rsidP="00693C75">
      <w:pPr>
        <w:pStyle w:val="a3"/>
        <w:spacing w:before="5"/>
        <w:ind w:right="257" w:firstLine="284"/>
        <w:jc w:val="both"/>
        <w:rPr>
          <w:lang w:val="ru-RU"/>
        </w:rPr>
      </w:pPr>
      <w:r w:rsidRPr="005D5A01">
        <w:rPr>
          <w:color w:val="1D1C1D"/>
          <w:lang w:val="ru-RU"/>
        </w:rPr>
        <w:t>а)</w:t>
      </w:r>
      <w:r w:rsidRPr="005D5A01">
        <w:rPr>
          <w:color w:val="1D1C1D"/>
          <w:spacing w:val="-15"/>
          <w:lang w:val="ru-RU"/>
        </w:rPr>
        <w:t xml:space="preserve"> </w:t>
      </w:r>
      <w:r w:rsidRPr="005D5A01">
        <w:rPr>
          <w:color w:val="1D1C1D"/>
          <w:lang w:val="ru-RU"/>
        </w:rPr>
        <w:t xml:space="preserve">принимает и регистрирует заявление в день поступления </w:t>
      </w:r>
      <w:r w:rsidRPr="00EA34F5">
        <w:rPr>
          <w:color w:val="1D1C1D"/>
          <w:lang w:val="ru-RU"/>
        </w:rPr>
        <w:t xml:space="preserve">в журнале регистрации заявлений </w:t>
      </w:r>
      <w:r w:rsidRPr="00CA0862">
        <w:rPr>
          <w:color w:val="1D1C1D"/>
          <w:lang w:val="ru-RU"/>
        </w:rPr>
        <w:t>согласно</w:t>
      </w:r>
      <w:r w:rsidRPr="00CA0862">
        <w:rPr>
          <w:b/>
          <w:bCs/>
          <w:color w:val="1D1C1D"/>
          <w:lang w:val="ru-RU"/>
        </w:rPr>
        <w:t xml:space="preserve"> приложению 2</w:t>
      </w:r>
      <w:r w:rsidRPr="00CA0862">
        <w:rPr>
          <w:b/>
          <w:bCs/>
          <w:color w:val="1D1C1D"/>
          <w:spacing w:val="-2"/>
          <w:lang w:val="ru-RU"/>
        </w:rPr>
        <w:t xml:space="preserve"> </w:t>
      </w:r>
      <w:r w:rsidRPr="00CA0862">
        <w:rPr>
          <w:color w:val="1D1C1D"/>
          <w:lang w:val="ru-RU"/>
        </w:rPr>
        <w:t>к настоящему Порядку</w:t>
      </w:r>
      <w:r w:rsidRPr="002262A9">
        <w:rPr>
          <w:color w:val="1D1C1D"/>
          <w:lang w:val="ru-RU"/>
        </w:rPr>
        <w:t>.</w:t>
      </w:r>
    </w:p>
    <w:p w14:paraId="46C84381" w14:textId="21CCE502" w:rsidR="00B12788" w:rsidRPr="005D5A01" w:rsidRDefault="00094BA9" w:rsidP="00693C75">
      <w:pPr>
        <w:pStyle w:val="a3"/>
        <w:spacing w:before="3"/>
        <w:ind w:right="257" w:firstLine="284"/>
        <w:jc w:val="both"/>
        <w:rPr>
          <w:lang w:val="ru-RU"/>
        </w:rPr>
      </w:pPr>
      <w:r w:rsidRPr="005D5A01">
        <w:rPr>
          <w:color w:val="1D1C1D"/>
          <w:lang w:val="ru-RU"/>
        </w:rPr>
        <w:t>Листы журнала регистрации заявлений должны быть пронумерованы, прошнурованы, скреплены печатью аппарата Совета депутатов и заверены подписью главы муниципального округа. Журнал регистрации заявлений подлежит хранению у муниципального служащего по профилактике право</w:t>
      </w:r>
      <w:r w:rsidR="00CA0862">
        <w:rPr>
          <w:color w:val="1D1C1D"/>
          <w:lang w:val="ru-RU"/>
        </w:rPr>
        <w:t>н</w:t>
      </w:r>
      <w:r w:rsidRPr="005D5A01">
        <w:rPr>
          <w:color w:val="1D1C1D"/>
          <w:lang w:val="ru-RU"/>
        </w:rPr>
        <w:t>арушений в</w:t>
      </w:r>
      <w:r w:rsidRPr="005D5A01">
        <w:rPr>
          <w:color w:val="1D1C1D"/>
          <w:spacing w:val="-7"/>
          <w:lang w:val="ru-RU"/>
        </w:rPr>
        <w:t xml:space="preserve"> </w:t>
      </w:r>
      <w:r w:rsidRPr="005D5A01">
        <w:rPr>
          <w:color w:val="1D1C1D"/>
          <w:lang w:val="ru-RU"/>
        </w:rPr>
        <w:t>условиях, исключающих доступ к</w:t>
      </w:r>
      <w:r w:rsidRPr="005D5A01">
        <w:rPr>
          <w:color w:val="1D1C1D"/>
          <w:spacing w:val="-1"/>
          <w:lang w:val="ru-RU"/>
        </w:rPr>
        <w:t xml:space="preserve"> </w:t>
      </w:r>
      <w:r w:rsidRPr="005D5A01">
        <w:rPr>
          <w:color w:val="1D1C1D"/>
          <w:lang w:val="ru-RU"/>
        </w:rPr>
        <w:t>нему посторонних лиц;</w:t>
      </w:r>
    </w:p>
    <w:p w14:paraId="0BD2960A" w14:textId="0BA0D14F" w:rsidR="00B12788" w:rsidRPr="005D5A01" w:rsidRDefault="00CA0862" w:rsidP="00693C75">
      <w:pPr>
        <w:pStyle w:val="a3"/>
        <w:spacing w:before="8"/>
        <w:ind w:right="257" w:firstLine="284"/>
        <w:jc w:val="both"/>
        <w:rPr>
          <w:lang w:val="ru-RU"/>
        </w:rPr>
      </w:pPr>
      <w:r>
        <w:rPr>
          <w:color w:val="1D1C1D"/>
          <w:lang w:val="ru-RU"/>
        </w:rPr>
        <w:t>б</w:t>
      </w:r>
      <w:r w:rsidR="00094BA9" w:rsidRPr="005D5A01">
        <w:rPr>
          <w:color w:val="1D1C1D"/>
          <w:lang w:val="ru-RU"/>
        </w:rPr>
        <w:t>)</w:t>
      </w:r>
      <w:r w:rsidR="00094BA9" w:rsidRPr="005D5A01">
        <w:rPr>
          <w:color w:val="1D1C1D"/>
          <w:spacing w:val="-6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выдает муниципальному служащему копию заявления (без</w:t>
      </w:r>
      <w:r w:rsidR="00094BA9" w:rsidRPr="005D5A01">
        <w:rPr>
          <w:color w:val="1D1C1D"/>
          <w:spacing w:val="40"/>
          <w:lang w:val="ru-RU"/>
        </w:rPr>
        <w:t xml:space="preserve"> </w:t>
      </w:r>
      <w:r w:rsidR="00094BA9" w:rsidRPr="005D5A01">
        <w:rPr>
          <w:color w:val="1D1C1D"/>
          <w:lang w:val="ru-RU"/>
        </w:rPr>
        <w:t>приложений) с отметкой о регистрации под роспись в журнале регистрации заявлений</w:t>
      </w:r>
      <w:r w:rsidR="00094BA9" w:rsidRPr="005D5A01">
        <w:rPr>
          <w:color w:val="1D1C1D"/>
          <w:spacing w:val="40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 день регистрации заявления;</w:t>
      </w:r>
    </w:p>
    <w:p w14:paraId="28D2BFDF" w14:textId="77777777" w:rsidR="00B12788" w:rsidRPr="005D5A01" w:rsidRDefault="00094BA9" w:rsidP="00693C75">
      <w:pPr>
        <w:pStyle w:val="a3"/>
        <w:spacing w:before="5"/>
        <w:ind w:right="257" w:firstLine="284"/>
        <w:jc w:val="both"/>
        <w:rPr>
          <w:lang w:val="ru-RU"/>
        </w:rPr>
      </w:pPr>
      <w:r w:rsidRPr="005D5A01">
        <w:rPr>
          <w:color w:val="1D1C1D"/>
          <w:lang w:val="ru-RU"/>
        </w:rPr>
        <w:t>в)</w:t>
      </w:r>
      <w:r w:rsidRPr="005D5A01">
        <w:rPr>
          <w:color w:val="1D1C1D"/>
          <w:spacing w:val="-13"/>
          <w:lang w:val="ru-RU"/>
        </w:rPr>
        <w:t xml:space="preserve"> </w:t>
      </w:r>
      <w:r w:rsidRPr="005D5A01">
        <w:rPr>
          <w:color w:val="1D1C1D"/>
          <w:lang w:val="ru-RU"/>
        </w:rPr>
        <w:t>в срок, не превышающий три рабочих дня со дня регистрации заявления, осуществляет подготовку мотивированного заключения о возможности (невозможности) участия муниципального служащего в управлении некоммерческой организацией (далее -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заключение);</w:t>
      </w:r>
    </w:p>
    <w:p w14:paraId="3817975E" w14:textId="73C75F93" w:rsidR="00B12788" w:rsidRPr="005D5A01" w:rsidRDefault="000C5F04" w:rsidP="00693C75">
      <w:pPr>
        <w:pStyle w:val="a3"/>
        <w:spacing w:before="1"/>
        <w:ind w:right="257" w:firstLine="284"/>
        <w:jc w:val="both"/>
        <w:rPr>
          <w:lang w:val="ru-RU"/>
        </w:rPr>
      </w:pPr>
      <w:r>
        <w:rPr>
          <w:color w:val="1D1C1D"/>
          <w:lang w:val="ru-RU"/>
        </w:rPr>
        <w:t>г</w:t>
      </w:r>
      <w:r w:rsidR="00094BA9" w:rsidRPr="005D5A01">
        <w:rPr>
          <w:color w:val="1D1C1D"/>
          <w:lang w:val="ru-RU"/>
        </w:rPr>
        <w:t xml:space="preserve">) в срок, не превышающий один рабочий день после </w:t>
      </w:r>
      <w:r w:rsidR="00094BA9" w:rsidRPr="005D5A01">
        <w:rPr>
          <w:color w:val="1D1C1D"/>
          <w:sz w:val="27"/>
          <w:lang w:val="ru-RU"/>
        </w:rPr>
        <w:t xml:space="preserve">дня </w:t>
      </w:r>
      <w:r w:rsidR="00094BA9" w:rsidRPr="005D5A01">
        <w:rPr>
          <w:color w:val="1D1C1D"/>
          <w:lang w:val="ru-RU"/>
        </w:rPr>
        <w:t>подготовки заключения, представляет его и заявление на рассмотрение представителю нанимателя (работодателю).</w:t>
      </w:r>
    </w:p>
    <w:p w14:paraId="7C16C451" w14:textId="1B64A7C7" w:rsidR="00B12788" w:rsidRPr="00EA34F5" w:rsidRDefault="00EA34F5" w:rsidP="00693C75">
      <w:pPr>
        <w:tabs>
          <w:tab w:val="left" w:pos="1111"/>
        </w:tabs>
        <w:ind w:right="257" w:firstLine="284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6. </w:t>
      </w:r>
      <w:r w:rsidR="00094BA9" w:rsidRPr="00EA34F5">
        <w:rPr>
          <w:color w:val="1D1C1D"/>
          <w:sz w:val="28"/>
          <w:lang w:val="ru-RU"/>
        </w:rPr>
        <w:t>Заключение не подготавливается, если с заявлением к главе муниципального округа обращается муниципальный служащий по профилактике правонарушений.</w:t>
      </w:r>
      <w:r w:rsidR="00094BA9" w:rsidRPr="00EA34F5">
        <w:rPr>
          <w:color w:val="1D1C1D"/>
          <w:spacing w:val="-2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В этом случае заявление представляется</w:t>
      </w:r>
      <w:r w:rsidR="00094BA9" w:rsidRPr="00EA34F5">
        <w:rPr>
          <w:color w:val="1D1C1D"/>
          <w:spacing w:val="40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главе муниципального округа не позднее одного рабочего дня после дня его регистрации. При этом глава муниципального округа может проводить собеседование с</w:t>
      </w:r>
      <w:r w:rsidR="00094BA9" w:rsidRPr="00EA34F5">
        <w:rPr>
          <w:color w:val="1D1C1D"/>
          <w:spacing w:val="-10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муниципальным служащим по</w:t>
      </w:r>
      <w:r w:rsidR="00094BA9" w:rsidRPr="00EA34F5">
        <w:rPr>
          <w:color w:val="1D1C1D"/>
          <w:spacing w:val="-6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профилактике правонарушений, получать от него письменные пояснения.</w:t>
      </w:r>
    </w:p>
    <w:p w14:paraId="10764918" w14:textId="64C7AC9D" w:rsidR="00B12788" w:rsidRPr="00EA34F5" w:rsidRDefault="00EA34F5" w:rsidP="00693C75">
      <w:pPr>
        <w:tabs>
          <w:tab w:val="left" w:pos="1111"/>
        </w:tabs>
        <w:spacing w:before="7"/>
        <w:ind w:right="257" w:firstLine="284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7. </w:t>
      </w:r>
      <w:r w:rsidR="00094BA9" w:rsidRPr="00EA34F5">
        <w:rPr>
          <w:color w:val="1D1C1D"/>
          <w:sz w:val="28"/>
          <w:lang w:val="ru-RU"/>
        </w:rPr>
        <w:t>При подготовке заключения муниципальный служащий по профилактике правонарушений может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14:paraId="24DEE654" w14:textId="7A93A96C" w:rsidR="00B12788" w:rsidRPr="00C83A31" w:rsidRDefault="00EA34F5" w:rsidP="00693C75">
      <w:pPr>
        <w:ind w:right="257" w:firstLine="284"/>
        <w:jc w:val="both"/>
        <w:rPr>
          <w:sz w:val="28"/>
          <w:szCs w:val="28"/>
          <w:lang w:val="ru-RU"/>
        </w:rPr>
      </w:pPr>
      <w:r w:rsidRPr="00EA34F5">
        <w:rPr>
          <w:sz w:val="28"/>
          <w:szCs w:val="28"/>
          <w:lang w:val="ru-RU"/>
        </w:rPr>
        <w:t xml:space="preserve">8. </w:t>
      </w:r>
      <w:r w:rsidR="00094BA9" w:rsidRPr="00C83A31">
        <w:rPr>
          <w:sz w:val="28"/>
          <w:szCs w:val="28"/>
          <w:lang w:val="ru-RU"/>
        </w:rPr>
        <w:t>Заключение</w:t>
      </w:r>
      <w:r w:rsidR="00094BA9" w:rsidRPr="00C83A31">
        <w:rPr>
          <w:spacing w:val="2"/>
          <w:sz w:val="28"/>
          <w:szCs w:val="28"/>
          <w:lang w:val="ru-RU"/>
        </w:rPr>
        <w:t xml:space="preserve"> </w:t>
      </w:r>
      <w:r w:rsidR="00B91002" w:rsidRPr="00EA34F5">
        <w:rPr>
          <w:spacing w:val="2"/>
          <w:sz w:val="28"/>
          <w:szCs w:val="28"/>
          <w:lang w:val="ru-RU"/>
        </w:rPr>
        <w:t>должно содержать</w:t>
      </w:r>
      <w:r w:rsidR="00094BA9" w:rsidRPr="00C83A31">
        <w:rPr>
          <w:spacing w:val="-2"/>
          <w:sz w:val="28"/>
          <w:szCs w:val="28"/>
          <w:lang w:val="ru-RU"/>
        </w:rPr>
        <w:t>:</w:t>
      </w:r>
    </w:p>
    <w:p w14:paraId="1636D85E" w14:textId="3ACC13EA" w:rsidR="00B12788" w:rsidRPr="005D5A01" w:rsidRDefault="00B91002" w:rsidP="00693C75">
      <w:pPr>
        <w:pStyle w:val="a3"/>
        <w:spacing w:before="5"/>
        <w:ind w:right="257" w:firstLine="284"/>
        <w:jc w:val="both"/>
        <w:rPr>
          <w:lang w:val="ru-RU"/>
        </w:rPr>
      </w:pPr>
      <w:r w:rsidRPr="005D5A01">
        <w:rPr>
          <w:color w:val="1D1C1D"/>
          <w:lang w:val="ru-RU"/>
        </w:rPr>
        <w:t>а)</w:t>
      </w:r>
      <w:r w:rsidRPr="005D5A01">
        <w:rPr>
          <w:color w:val="1D1C1D"/>
          <w:spacing w:val="-18"/>
          <w:lang w:val="ru-RU"/>
        </w:rPr>
        <w:t xml:space="preserve"> </w:t>
      </w:r>
      <w:r>
        <w:rPr>
          <w:color w:val="1D1C1D"/>
          <w:spacing w:val="-18"/>
          <w:lang w:val="ru-RU"/>
        </w:rPr>
        <w:t>информацию</w:t>
      </w:r>
      <w:r w:rsidR="00094BA9" w:rsidRPr="005D5A01">
        <w:rPr>
          <w:color w:val="1D1C1D"/>
          <w:lang w:val="ru-RU"/>
        </w:rPr>
        <w:t>,</w:t>
      </w:r>
      <w:r w:rsidR="00094BA9" w:rsidRPr="005D5A01">
        <w:rPr>
          <w:color w:val="1D1C1D"/>
          <w:spacing w:val="13"/>
          <w:lang w:val="ru-RU"/>
        </w:rPr>
        <w:t xml:space="preserve"> </w:t>
      </w:r>
      <w:r w:rsidR="00094BA9" w:rsidRPr="005D5A01">
        <w:rPr>
          <w:color w:val="1D1C1D"/>
          <w:lang w:val="ru-RU"/>
        </w:rPr>
        <w:t>изложенную</w:t>
      </w:r>
      <w:r w:rsidR="00094BA9" w:rsidRPr="005D5A01">
        <w:rPr>
          <w:color w:val="1D1C1D"/>
          <w:spacing w:val="11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</w:t>
      </w:r>
      <w:r w:rsidR="00094BA9" w:rsidRPr="005D5A01">
        <w:rPr>
          <w:color w:val="1D1C1D"/>
          <w:spacing w:val="-15"/>
          <w:lang w:val="ru-RU"/>
        </w:rPr>
        <w:t xml:space="preserve"> </w:t>
      </w:r>
      <w:r w:rsidR="00094BA9" w:rsidRPr="005D5A01">
        <w:rPr>
          <w:color w:val="1D1C1D"/>
          <w:spacing w:val="-2"/>
          <w:lang w:val="ru-RU"/>
        </w:rPr>
        <w:t>заявлении;</w:t>
      </w:r>
    </w:p>
    <w:p w14:paraId="51175C4C" w14:textId="74141788" w:rsidR="00B12788" w:rsidRPr="005D5A01" w:rsidRDefault="00094BA9" w:rsidP="00693C75">
      <w:pPr>
        <w:pStyle w:val="a3"/>
        <w:spacing w:before="4"/>
        <w:ind w:right="257" w:firstLine="175"/>
        <w:jc w:val="both"/>
        <w:rPr>
          <w:lang w:val="ru-RU"/>
        </w:rPr>
      </w:pPr>
      <w:r w:rsidRPr="005D5A01">
        <w:rPr>
          <w:color w:val="1D1C1D"/>
          <w:lang w:val="ru-RU"/>
        </w:rPr>
        <w:t>6)</w:t>
      </w:r>
      <w:r w:rsidR="00B91002">
        <w:rPr>
          <w:color w:val="1D1C1D"/>
          <w:spacing w:val="-18"/>
          <w:lang w:val="ru-RU"/>
        </w:rPr>
        <w:t xml:space="preserve"> </w:t>
      </w:r>
      <w:r w:rsidRPr="005D5A01">
        <w:rPr>
          <w:color w:val="1D1C1D"/>
          <w:lang w:val="ru-RU"/>
        </w:rPr>
        <w:t>информацию, полученную при собеседовании с муниципальным служащим, представившим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заявление (при ее наличии);</w:t>
      </w:r>
    </w:p>
    <w:p w14:paraId="083CBAC3" w14:textId="5C0712E5" w:rsidR="00B12788" w:rsidRPr="005D5A01" w:rsidRDefault="00094BA9" w:rsidP="00693C75">
      <w:pPr>
        <w:pStyle w:val="a3"/>
        <w:tabs>
          <w:tab w:val="left" w:pos="3196"/>
          <w:tab w:val="left" w:pos="5585"/>
          <w:tab w:val="left" w:pos="7971"/>
          <w:tab w:val="left" w:pos="9657"/>
        </w:tabs>
        <w:spacing w:before="5"/>
        <w:ind w:right="257" w:firstLine="175"/>
        <w:jc w:val="both"/>
        <w:rPr>
          <w:lang w:val="ru-RU"/>
        </w:rPr>
      </w:pPr>
      <w:r w:rsidRPr="005D5A01">
        <w:rPr>
          <w:color w:val="1D1C1D"/>
          <w:lang w:val="ru-RU"/>
        </w:rPr>
        <w:t>в) информацию,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представленную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муниципальным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служащим</w:t>
      </w:r>
      <w:r w:rsidR="000C5F04">
        <w:rPr>
          <w:color w:val="1D1C1D"/>
          <w:spacing w:val="-2"/>
          <w:lang w:val="ru-RU"/>
        </w:rPr>
        <w:t xml:space="preserve"> </w:t>
      </w:r>
      <w:r w:rsidRPr="005D5A01">
        <w:rPr>
          <w:color w:val="1D1C1D"/>
          <w:spacing w:val="-10"/>
          <w:lang w:val="ru-RU"/>
        </w:rPr>
        <w:t xml:space="preserve">в </w:t>
      </w:r>
      <w:r w:rsidRPr="005D5A01">
        <w:rPr>
          <w:color w:val="1D1C1D"/>
          <w:lang w:val="ru-RU"/>
        </w:rPr>
        <w:t>письменном пояснении (при ее наличии);</w:t>
      </w:r>
    </w:p>
    <w:p w14:paraId="1CD57494" w14:textId="26436545" w:rsidR="00B12788" w:rsidRPr="005D5A01" w:rsidRDefault="00094BA9" w:rsidP="00693C75">
      <w:pPr>
        <w:pStyle w:val="a3"/>
        <w:tabs>
          <w:tab w:val="left" w:pos="3407"/>
          <w:tab w:val="left" w:pos="4375"/>
          <w:tab w:val="left" w:pos="4753"/>
          <w:tab w:val="left" w:pos="6570"/>
          <w:tab w:val="left" w:pos="8850"/>
        </w:tabs>
        <w:spacing w:before="8"/>
        <w:ind w:right="257" w:firstLine="708"/>
        <w:jc w:val="both"/>
        <w:rPr>
          <w:lang w:val="ru-RU"/>
        </w:rPr>
      </w:pPr>
      <w:r w:rsidRPr="005D5A01">
        <w:rPr>
          <w:color w:val="1D1C1D"/>
          <w:lang w:val="ru-RU"/>
        </w:rPr>
        <w:t>г) мотивированный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вывод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10"/>
          <w:lang w:val="ru-RU"/>
        </w:rPr>
        <w:t>о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возможности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(невозможности)</w:t>
      </w:r>
      <w:r w:rsidR="00C83A31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 xml:space="preserve">участия </w:t>
      </w:r>
      <w:r w:rsidRPr="005D5A01">
        <w:rPr>
          <w:color w:val="1D1C1D"/>
          <w:lang w:val="ru-RU"/>
        </w:rPr>
        <w:t>муниципального служащего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в управлении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некоммерческой организацией;</w:t>
      </w:r>
    </w:p>
    <w:p w14:paraId="43E60BE9" w14:textId="1EBD83D2" w:rsidR="00B12788" w:rsidRDefault="00094BA9" w:rsidP="00693C75">
      <w:pPr>
        <w:pStyle w:val="a3"/>
        <w:ind w:right="257" w:firstLine="284"/>
        <w:jc w:val="both"/>
        <w:rPr>
          <w:color w:val="1D1C1D"/>
          <w:spacing w:val="-2"/>
          <w:lang w:val="ru-RU"/>
        </w:rPr>
      </w:pPr>
      <w:r w:rsidRPr="005D5A01">
        <w:rPr>
          <w:color w:val="1D1C1D"/>
          <w:lang w:val="ru-RU"/>
        </w:rPr>
        <w:t>д)</w:t>
      </w:r>
      <w:r w:rsidRPr="005D5A01">
        <w:rPr>
          <w:color w:val="1D1C1D"/>
          <w:spacing w:val="-14"/>
          <w:lang w:val="ru-RU"/>
        </w:rPr>
        <w:t xml:space="preserve"> </w:t>
      </w:r>
      <w:r w:rsidRPr="005D5A01">
        <w:rPr>
          <w:color w:val="1D1C1D"/>
          <w:lang w:val="ru-RU"/>
        </w:rPr>
        <w:t>иную</w:t>
      </w:r>
      <w:r w:rsidRPr="005D5A01">
        <w:rPr>
          <w:color w:val="1D1C1D"/>
          <w:spacing w:val="-2"/>
          <w:lang w:val="ru-RU"/>
        </w:rPr>
        <w:t xml:space="preserve"> </w:t>
      </w:r>
      <w:r w:rsidRPr="005D5A01">
        <w:rPr>
          <w:color w:val="1D1C1D"/>
          <w:lang w:val="ru-RU"/>
        </w:rPr>
        <w:t>значимую</w:t>
      </w:r>
      <w:r w:rsidRPr="005D5A01">
        <w:rPr>
          <w:color w:val="1D1C1D"/>
          <w:spacing w:val="3"/>
          <w:lang w:val="ru-RU"/>
        </w:rPr>
        <w:t xml:space="preserve"> </w:t>
      </w:r>
      <w:r w:rsidRPr="005D5A01">
        <w:rPr>
          <w:color w:val="1D1C1D"/>
          <w:sz w:val="24"/>
          <w:lang w:val="ru-RU"/>
        </w:rPr>
        <w:t>для</w:t>
      </w:r>
      <w:r w:rsidRPr="005D5A01">
        <w:rPr>
          <w:color w:val="1D1C1D"/>
          <w:spacing w:val="-8"/>
          <w:sz w:val="24"/>
          <w:lang w:val="ru-RU"/>
        </w:rPr>
        <w:t xml:space="preserve"> </w:t>
      </w:r>
      <w:r w:rsidRPr="005D5A01">
        <w:rPr>
          <w:color w:val="1D1C1D"/>
          <w:lang w:val="ru-RU"/>
        </w:rPr>
        <w:t>рассмотрения</w:t>
      </w:r>
      <w:r w:rsidRPr="005D5A01">
        <w:rPr>
          <w:color w:val="1D1C1D"/>
          <w:spacing w:val="19"/>
          <w:lang w:val="ru-RU"/>
        </w:rPr>
        <w:t xml:space="preserve"> </w:t>
      </w:r>
      <w:r w:rsidRPr="005D5A01">
        <w:rPr>
          <w:color w:val="1D1C1D"/>
          <w:lang w:val="ru-RU"/>
        </w:rPr>
        <w:t>заявления</w:t>
      </w:r>
      <w:r w:rsidRPr="005D5A01">
        <w:rPr>
          <w:color w:val="1D1C1D"/>
          <w:spacing w:val="6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информацию.</w:t>
      </w:r>
    </w:p>
    <w:p w14:paraId="7FEB27F8" w14:textId="6EE952B3" w:rsidR="00B12788" w:rsidRPr="005D5A01" w:rsidRDefault="00B91002" w:rsidP="00693C75">
      <w:pPr>
        <w:pStyle w:val="a4"/>
        <w:tabs>
          <w:tab w:val="left" w:pos="1116"/>
        </w:tabs>
        <w:ind w:left="0" w:right="257" w:firstLine="284"/>
        <w:rPr>
          <w:sz w:val="27"/>
          <w:lang w:val="ru-RU"/>
        </w:rPr>
      </w:pPr>
      <w:r>
        <w:rPr>
          <w:color w:val="1D1C1D"/>
          <w:sz w:val="28"/>
          <w:lang w:val="ru-RU"/>
        </w:rPr>
        <w:t xml:space="preserve">9. </w:t>
      </w:r>
      <w:r w:rsidR="00094BA9" w:rsidRPr="00B91002">
        <w:rPr>
          <w:color w:val="1D1C1D"/>
          <w:sz w:val="28"/>
          <w:lang w:val="ru-RU"/>
        </w:rPr>
        <w:t>По результатам рассмотрения заявления и заключения глава муниципального округа в срок не позднее шести рабочих дней со дня их поступления к нему на рассмотрение (за исключением случая, указанного в пункте 6 настоящего Порядка) принимает одно из следующих решений:</w:t>
      </w:r>
      <w:r>
        <w:rPr>
          <w:color w:val="1D1C1D"/>
          <w:sz w:val="28"/>
          <w:lang w:val="ru-RU"/>
        </w:rPr>
        <w:t xml:space="preserve"> </w:t>
      </w:r>
    </w:p>
    <w:p w14:paraId="7B694DBA" w14:textId="77777777" w:rsidR="00B12788" w:rsidRPr="00E62001" w:rsidRDefault="00094BA9" w:rsidP="00693C75">
      <w:pPr>
        <w:ind w:right="257" w:firstLine="284"/>
        <w:jc w:val="both"/>
        <w:rPr>
          <w:sz w:val="28"/>
          <w:szCs w:val="28"/>
          <w:lang w:val="ru-RU"/>
        </w:rPr>
      </w:pPr>
      <w:r w:rsidRPr="00E62001">
        <w:rPr>
          <w:color w:val="1A181C"/>
          <w:w w:val="105"/>
          <w:sz w:val="28"/>
          <w:szCs w:val="28"/>
          <w:lang w:val="ru-RU"/>
        </w:rPr>
        <w:t>а)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 разрешении муниципальному служащему участвовать в управлении некоммерческой организацией;</w:t>
      </w:r>
    </w:p>
    <w:p w14:paraId="11D7C37F" w14:textId="13033A58" w:rsidR="00B12788" w:rsidRPr="00E62001" w:rsidRDefault="00094BA9" w:rsidP="00693C75">
      <w:pPr>
        <w:spacing w:before="1"/>
        <w:ind w:right="257" w:firstLine="284"/>
        <w:jc w:val="both"/>
        <w:rPr>
          <w:sz w:val="28"/>
          <w:szCs w:val="28"/>
          <w:lang w:val="ru-RU"/>
        </w:rPr>
      </w:pPr>
      <w:r w:rsidRPr="00E62001">
        <w:rPr>
          <w:color w:val="1A181C"/>
          <w:w w:val="105"/>
          <w:sz w:val="28"/>
          <w:szCs w:val="28"/>
          <w:lang w:val="ru-RU"/>
        </w:rPr>
        <w:lastRenderedPageBreak/>
        <w:t>б)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об отказе в выдаче муниципальному служащему разрешения на участие</w:t>
      </w:r>
      <w:r w:rsidRPr="00E62001">
        <w:rPr>
          <w:color w:val="1A181C"/>
          <w:spacing w:val="-5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в</w:t>
      </w:r>
      <w:r w:rsidRPr="00E62001">
        <w:rPr>
          <w:color w:val="1A181C"/>
          <w:spacing w:val="-14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управлении некоммерческой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организацией,</w:t>
      </w:r>
      <w:r w:rsidRPr="00E62001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если</w:t>
      </w:r>
      <w:r w:rsidRPr="00E62001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такое</w:t>
      </w:r>
      <w:r w:rsidRPr="00E62001">
        <w:rPr>
          <w:color w:val="1A181C"/>
          <w:spacing w:val="-13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участие</w:t>
      </w:r>
      <w:r w:rsidRPr="00E62001">
        <w:rPr>
          <w:color w:val="1A181C"/>
          <w:spacing w:val="-4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может привести к возникновению конфликта интересов. Для целей настоящего Порядка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используется понятие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«конфликт интересов», установленное частью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1 статьи 1</w:t>
      </w:r>
      <w:r w:rsidR="00B91002">
        <w:rPr>
          <w:color w:val="1A181C"/>
          <w:w w:val="105"/>
          <w:sz w:val="28"/>
          <w:szCs w:val="28"/>
          <w:lang w:val="ru-RU"/>
        </w:rPr>
        <w:t>0</w:t>
      </w:r>
      <w:r w:rsidRPr="00E62001">
        <w:rPr>
          <w:color w:val="1A181C"/>
          <w:w w:val="105"/>
          <w:sz w:val="28"/>
          <w:szCs w:val="28"/>
          <w:lang w:val="ru-RU"/>
        </w:rPr>
        <w:t xml:space="preserve"> Федерального закона от 25 декабря 2008 года № 273-ФЗ «О противодействии коррупции».</w:t>
      </w:r>
    </w:p>
    <w:p w14:paraId="5DB226D3" w14:textId="1904C061" w:rsidR="00B91002" w:rsidRDefault="00B91002" w:rsidP="00693C75">
      <w:pPr>
        <w:tabs>
          <w:tab w:val="left" w:pos="1244"/>
        </w:tabs>
        <w:ind w:right="257" w:firstLine="284"/>
        <w:jc w:val="both"/>
        <w:rPr>
          <w:color w:val="1A181C"/>
          <w:sz w:val="28"/>
          <w:szCs w:val="28"/>
          <w:lang w:val="ru-RU"/>
        </w:rPr>
      </w:pPr>
      <w:r>
        <w:rPr>
          <w:color w:val="1A181C"/>
          <w:w w:val="105"/>
          <w:sz w:val="28"/>
          <w:szCs w:val="28"/>
          <w:lang w:val="ru-RU"/>
        </w:rPr>
        <w:t xml:space="preserve">10. </w:t>
      </w:r>
      <w:r w:rsidR="00094BA9" w:rsidRPr="00B91002">
        <w:rPr>
          <w:color w:val="1A181C"/>
          <w:w w:val="105"/>
          <w:sz w:val="28"/>
          <w:szCs w:val="28"/>
          <w:lang w:val="ru-RU"/>
        </w:rPr>
        <w:t>В случаях, указанных в пункте 6 настоящего Порядка, представитель нанимателя (работодатель) рассматривает заявление и принимает одно из решений, установленных пунктом 9 настоящего Порядка, в срок, не превышающий десять рабочих дней со дня поступления заявления в аппарат Совета депутатов.</w:t>
      </w:r>
    </w:p>
    <w:p w14:paraId="0D535B9B" w14:textId="21E3A05E" w:rsidR="00B91002" w:rsidRDefault="00B91002" w:rsidP="00693C75">
      <w:pPr>
        <w:tabs>
          <w:tab w:val="left" w:pos="1247"/>
        </w:tabs>
        <w:ind w:right="257" w:firstLine="284"/>
        <w:jc w:val="both"/>
        <w:rPr>
          <w:color w:val="1A181C"/>
          <w:sz w:val="28"/>
          <w:szCs w:val="28"/>
          <w:lang w:val="ru-RU"/>
        </w:rPr>
      </w:pPr>
      <w:r>
        <w:rPr>
          <w:color w:val="1A181C"/>
          <w:sz w:val="28"/>
          <w:szCs w:val="28"/>
          <w:lang w:val="ru-RU"/>
        </w:rPr>
        <w:t xml:space="preserve">11. </w:t>
      </w:r>
      <w:r w:rsidR="00094BA9" w:rsidRPr="00B91002">
        <w:rPr>
          <w:color w:val="1A181C"/>
          <w:w w:val="105"/>
          <w:sz w:val="28"/>
          <w:szCs w:val="28"/>
          <w:lang w:val="ru-RU"/>
        </w:rPr>
        <w:t>Решение представителя нанимателя (работодателя) оформляется на бланке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для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писем</w:t>
      </w:r>
      <w:r w:rsidR="00094BA9" w:rsidRPr="00B91002">
        <w:rPr>
          <w:color w:val="1A181C"/>
          <w:spacing w:val="-17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представителя нанимателя</w:t>
      </w:r>
      <w:r w:rsidR="00094BA9" w:rsidRPr="00B91002">
        <w:rPr>
          <w:color w:val="1A181C"/>
          <w:spacing w:val="-10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(работодателя),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оригинал</w:t>
      </w:r>
      <w:r w:rsidR="00094BA9" w:rsidRPr="00B91002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которого предоставляется</w:t>
      </w:r>
      <w:r w:rsidR="00094BA9" w:rsidRPr="00B91002">
        <w:rPr>
          <w:color w:val="1A181C"/>
          <w:spacing w:val="-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муниципальному</w:t>
      </w:r>
      <w:r w:rsidR="00094BA9" w:rsidRPr="00B91002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служащему под</w:t>
      </w:r>
      <w:r w:rsidR="00094BA9" w:rsidRPr="00B91002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роспись</w:t>
      </w:r>
      <w:r w:rsidR="00094BA9" w:rsidRPr="00B91002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(на</w:t>
      </w:r>
      <w:r w:rsidR="00094BA9" w:rsidRPr="00B91002">
        <w:rPr>
          <w:color w:val="1A181C"/>
          <w:spacing w:val="-5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копии решения) в течение трех рабочих дней со</w:t>
      </w:r>
      <w:r w:rsidR="00094BA9" w:rsidRPr="00B91002">
        <w:rPr>
          <w:color w:val="1A181C"/>
          <w:spacing w:val="-4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дня его принятия.</w:t>
      </w:r>
    </w:p>
    <w:p w14:paraId="098E97C7" w14:textId="6048172D" w:rsidR="00B12788" w:rsidRDefault="00B91002" w:rsidP="00693C75">
      <w:pPr>
        <w:tabs>
          <w:tab w:val="left" w:pos="1247"/>
        </w:tabs>
        <w:ind w:right="257" w:firstLine="284"/>
        <w:jc w:val="both"/>
        <w:rPr>
          <w:color w:val="1A181C"/>
          <w:w w:val="105"/>
          <w:sz w:val="28"/>
          <w:szCs w:val="28"/>
          <w:lang w:val="ru-RU"/>
        </w:rPr>
      </w:pPr>
      <w:r>
        <w:rPr>
          <w:color w:val="1A181C"/>
          <w:sz w:val="28"/>
          <w:szCs w:val="28"/>
          <w:lang w:val="ru-RU"/>
        </w:rPr>
        <w:t xml:space="preserve">12. </w:t>
      </w:r>
      <w:r w:rsidR="00094BA9" w:rsidRPr="00B91002">
        <w:rPr>
          <w:color w:val="1A181C"/>
          <w:w w:val="105"/>
          <w:sz w:val="28"/>
          <w:szCs w:val="28"/>
          <w:lang w:val="ru-RU"/>
        </w:rPr>
        <w:t>Заявление, заключение, копия решения представителя нанимателя (работодателя) и иные материалы, связанные с рассмотрением заявления (при их</w:t>
      </w:r>
      <w:r w:rsidR="00094BA9" w:rsidRPr="00B91002">
        <w:rPr>
          <w:color w:val="1A181C"/>
          <w:spacing w:val="-10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наличии), приобщаются</w:t>
      </w:r>
      <w:r w:rsidR="00094BA9" w:rsidRPr="00B91002">
        <w:rPr>
          <w:color w:val="1A181C"/>
          <w:spacing w:val="24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</w:t>
      </w:r>
      <w:r w:rsidR="00094BA9" w:rsidRPr="00B91002">
        <w:rPr>
          <w:color w:val="1A181C"/>
          <w:spacing w:val="-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личному делу муниципального</w:t>
      </w:r>
      <w:r w:rsidR="00094BA9" w:rsidRPr="00B91002">
        <w:rPr>
          <w:color w:val="1A181C"/>
          <w:spacing w:val="-9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служащего.</w:t>
      </w:r>
    </w:p>
    <w:p w14:paraId="48AE0791" w14:textId="576526EE" w:rsidR="00FB6F05" w:rsidRDefault="00FB6F05" w:rsidP="00A53D89">
      <w:pPr>
        <w:tabs>
          <w:tab w:val="left" w:pos="1247"/>
        </w:tabs>
        <w:ind w:left="-567" w:right="115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E936FD2" w14:textId="5935B2B0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C14FD40" w14:textId="4C446EFE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862F218" w14:textId="06EE6B2C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392328E" w14:textId="1AAA349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EAFADB8" w14:textId="04A815CF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3F594EE3" w14:textId="6034262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BA81E73" w14:textId="0BA506C9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501FACD" w14:textId="47FF63A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B9E43E6" w14:textId="719FA6A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14C9DF57" w14:textId="1F89D1C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54118C9" w14:textId="2D607C8F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699753DC" w14:textId="6D791DEC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A7DE25D" w14:textId="2A61FEE6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C7C93BA" w14:textId="223BF5B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14DB788" w14:textId="4D86BEA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54C5226" w14:textId="1BF85AF7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1C6836F" w14:textId="57ACFAA9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2190E39" w14:textId="3643589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0AAF91D" w14:textId="4A23C05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896147B" w14:textId="109C94D8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6206D3FF" w14:textId="3AFFB9F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F8D70B9" w14:textId="702A540D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2E777D4" w14:textId="24ECB24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780BC84" w14:textId="10CCE28E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1F1C29D2" w14:textId="167D14AA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44F9230" w14:textId="33909D15" w:rsidR="00FB6F05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lastRenderedPageBreak/>
        <w:t>Приложение 1</w:t>
      </w:r>
    </w:p>
    <w:p w14:paraId="3A59358F" w14:textId="56029577" w:rsidR="00FB6F05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к Порядку рассмотрения представителем нанимателя</w:t>
      </w:r>
    </w:p>
    <w:p w14:paraId="3C2CD1DE" w14:textId="201C13FE" w:rsidR="00A53D89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(работодателем) заявления о выдачи разрешения на</w:t>
      </w:r>
    </w:p>
    <w:p w14:paraId="7037C618" w14:textId="7DC2CF41" w:rsidR="00A53D89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участие на безвозмездной основе в управлении</w:t>
      </w:r>
    </w:p>
    <w:p w14:paraId="3595F589" w14:textId="397ED17B" w:rsidR="00A53D89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некоммерческой организации</w:t>
      </w:r>
    </w:p>
    <w:p w14:paraId="17E32240" w14:textId="77777777" w:rsidR="00FB6F05" w:rsidRPr="00D0033B" w:rsidRDefault="00FB6F05" w:rsidP="00FB6F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07"/>
      </w:tblGrid>
      <w:tr w:rsidR="00FB6F05" w:rsidRPr="00A53D89" w14:paraId="0FFB0D43" w14:textId="77777777" w:rsidTr="00625636"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A5A014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D0033B" w14:paraId="6DED56A9" w14:textId="77777777" w:rsidTr="00625636"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2D388FB1" w14:textId="77777777" w:rsidR="00FB6F05" w:rsidRPr="00D0033B" w:rsidRDefault="00FB6F05" w:rsidP="0062563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D0033B">
              <w:rPr>
                <w:sz w:val="20"/>
                <w:szCs w:val="20"/>
              </w:rPr>
              <w:t>(наименование должности)</w:t>
            </w:r>
          </w:p>
        </w:tc>
      </w:tr>
      <w:tr w:rsidR="00FB6F05" w:rsidRPr="00D0033B" w14:paraId="5655D913" w14:textId="77777777" w:rsidTr="00625636"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52277AC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693C75" w14:paraId="57D69F52" w14:textId="77777777" w:rsidTr="00625636"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367594B4" w14:textId="77777777" w:rsidR="00FB6F05" w:rsidRPr="00D0033B" w:rsidRDefault="00FB6F05" w:rsidP="0062563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D0033B">
              <w:rPr>
                <w:sz w:val="20"/>
                <w:szCs w:val="20"/>
              </w:rPr>
              <w:t>(Ф.И.О. представителя нанимателя (работодателя)</w:t>
            </w:r>
          </w:p>
        </w:tc>
      </w:tr>
      <w:tr w:rsidR="00FB6F05" w:rsidRPr="00D0033B" w14:paraId="01571DA8" w14:textId="77777777" w:rsidTr="00625636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F623" w14:textId="77777777" w:rsidR="00FB6F05" w:rsidRDefault="00FB6F05" w:rsidP="00625636">
            <w:pPr>
              <w:pStyle w:val="ConsDTNormal"/>
              <w:autoSpaceDE/>
              <w:jc w:val="left"/>
            </w:pPr>
            <w:r>
              <w:t>от</w:t>
            </w:r>
          </w:p>
        </w:tc>
        <w:tc>
          <w:tcPr>
            <w:tcW w:w="4607" w:type="dxa"/>
            <w:tcBorders>
              <w:top w:val="nil"/>
              <w:left w:val="nil"/>
              <w:right w:val="nil"/>
            </w:tcBorders>
            <w:vAlign w:val="bottom"/>
          </w:tcPr>
          <w:p w14:paraId="3CB18564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693C75" w14:paraId="1D0FD930" w14:textId="77777777" w:rsidTr="00625636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95EB9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38486" w14:textId="77777777" w:rsidR="00FB6F05" w:rsidRPr="00D0033B" w:rsidRDefault="00FB6F05" w:rsidP="00625636">
            <w:pPr>
              <w:pStyle w:val="ConsDTNormal"/>
              <w:autoSpaceDE/>
              <w:jc w:val="center"/>
            </w:pPr>
            <w:r w:rsidRPr="00D0033B">
              <w:rPr>
                <w:sz w:val="20"/>
                <w:szCs w:val="20"/>
              </w:rPr>
              <w:t>(Ф.И.О., должность муниципального служащего)</w:t>
            </w:r>
          </w:p>
        </w:tc>
      </w:tr>
    </w:tbl>
    <w:p w14:paraId="040BCC1B" w14:textId="77777777" w:rsidR="00FB6F05" w:rsidRPr="00D0033B" w:rsidRDefault="00FB6F05" w:rsidP="00FB6F05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A1E04E" w14:textId="77777777" w:rsidR="00FB6F05" w:rsidRPr="00D0033B" w:rsidRDefault="00FB6F05" w:rsidP="00A53D89">
      <w:pPr>
        <w:pStyle w:val="Con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33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426E888" w14:textId="09AC4B4C" w:rsidR="00FB6F05" w:rsidRPr="00D0033B" w:rsidRDefault="00FB6F05" w:rsidP="00A53D89">
      <w:pPr>
        <w:pStyle w:val="ConsNormal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b/>
          <w:bCs/>
          <w:sz w:val="24"/>
          <w:szCs w:val="24"/>
        </w:rPr>
        <w:t xml:space="preserve">о получении разрешения представителя нанимателя (работодателя) на участие на безвозмездной основе в управлении некоммерческой организацией </w:t>
      </w:r>
    </w:p>
    <w:p w14:paraId="63B354DD" w14:textId="77777777" w:rsidR="00FB6F05" w:rsidRPr="00D0033B" w:rsidRDefault="00FB6F05" w:rsidP="00A53D89">
      <w:pPr>
        <w:pStyle w:val="ConsNormal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1CB899C" w14:textId="77777777" w:rsidR="00FB6F05" w:rsidRDefault="00FB6F05" w:rsidP="00A53D89">
      <w:pPr>
        <w:pStyle w:val="ConsNormal"/>
        <w:ind w:firstLine="28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033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033B">
        <w:rPr>
          <w:rFonts w:ascii="Times New Roman" w:hAnsi="Times New Roman" w:cs="Times New Roman"/>
          <w:sz w:val="24"/>
          <w:szCs w:val="24"/>
        </w:rPr>
        <w:t xml:space="preserve"> пункта 3 части 1 статьи 14 Федерального закона от 2 марта 2007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033B">
        <w:rPr>
          <w:rFonts w:ascii="Times New Roman" w:hAnsi="Times New Roman" w:cs="Times New Roman"/>
          <w:sz w:val="24"/>
          <w:szCs w:val="24"/>
        </w:rPr>
        <w:t xml:space="preserve">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033B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D0033B">
        <w:rPr>
          <w:rFonts w:ascii="Times New Roman" w:hAnsi="Times New Roman" w:cs="Times New Roman"/>
          <w:sz w:val="24"/>
          <w:szCs w:val="24"/>
        </w:rPr>
        <w:t xml:space="preserve"> прошу разрешить мне участие на безвозмездной основе в управлении некоммерческой организацией</w:t>
      </w:r>
    </w:p>
    <w:tbl>
      <w:tblPr>
        <w:tblStyle w:val="a9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502"/>
        <w:gridCol w:w="22"/>
        <w:gridCol w:w="236"/>
      </w:tblGrid>
      <w:tr w:rsidR="00FB6F05" w:rsidRPr="00693C75" w14:paraId="2E9F1678" w14:textId="77777777" w:rsidTr="00625636">
        <w:trPr>
          <w:gridAfter w:val="2"/>
          <w:wAfter w:w="258" w:type="dxa"/>
        </w:trPr>
        <w:tc>
          <w:tcPr>
            <w:tcW w:w="9570" w:type="dxa"/>
            <w:gridSpan w:val="2"/>
            <w:tcBorders>
              <w:bottom w:val="single" w:sz="4" w:space="0" w:color="auto"/>
            </w:tcBorders>
            <w:vAlign w:val="bottom"/>
          </w:tcPr>
          <w:p w14:paraId="286B1205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12250A33" w14:textId="77777777" w:rsidTr="00625636">
        <w:tc>
          <w:tcPr>
            <w:tcW w:w="9592" w:type="dxa"/>
            <w:gridSpan w:val="3"/>
            <w:tcBorders>
              <w:bottom w:val="single" w:sz="4" w:space="0" w:color="auto"/>
            </w:tcBorders>
            <w:vAlign w:val="bottom"/>
          </w:tcPr>
          <w:p w14:paraId="282DCC77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009C707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F05" w:rsidRPr="00693C75" w14:paraId="02C165A9" w14:textId="77777777" w:rsidTr="00625636">
        <w:trPr>
          <w:gridAfter w:val="2"/>
          <w:wAfter w:w="258" w:type="dxa"/>
        </w:trPr>
        <w:tc>
          <w:tcPr>
            <w:tcW w:w="9570" w:type="dxa"/>
            <w:gridSpan w:val="2"/>
          </w:tcPr>
          <w:p w14:paraId="3204F1EA" w14:textId="77777777" w:rsidR="00FB6F05" w:rsidRPr="00D0033B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D0033B">
              <w:rPr>
                <w:rFonts w:ascii="Times New Roman" w:hAnsi="Times New Roman" w:cs="Times New Roman"/>
              </w:rPr>
              <w:t>(организационно-правовая форма, наименование, основной вид деятельности некоммерческой организации)</w:t>
            </w:r>
          </w:p>
        </w:tc>
      </w:tr>
      <w:tr w:rsidR="00FB6F05" w14:paraId="22CCF9D3" w14:textId="77777777" w:rsidTr="00625636">
        <w:trPr>
          <w:gridAfter w:val="2"/>
          <w:wAfter w:w="258" w:type="dxa"/>
        </w:trPr>
        <w:tc>
          <w:tcPr>
            <w:tcW w:w="4068" w:type="dxa"/>
            <w:vAlign w:val="bottom"/>
          </w:tcPr>
          <w:p w14:paraId="61428A25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Адрес некоммерческой организации:</w:t>
            </w:r>
          </w:p>
        </w:tc>
        <w:tc>
          <w:tcPr>
            <w:tcW w:w="5502" w:type="dxa"/>
            <w:tcBorders>
              <w:bottom w:val="single" w:sz="4" w:space="0" w:color="auto"/>
            </w:tcBorders>
            <w:vAlign w:val="bottom"/>
          </w:tcPr>
          <w:p w14:paraId="50BAA15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64AF7CE3" w14:textId="77777777" w:rsidTr="00625636">
        <w:tc>
          <w:tcPr>
            <w:tcW w:w="9592" w:type="dxa"/>
            <w:gridSpan w:val="3"/>
            <w:tcBorders>
              <w:bottom w:val="single" w:sz="4" w:space="0" w:color="auto"/>
            </w:tcBorders>
            <w:vAlign w:val="bottom"/>
          </w:tcPr>
          <w:p w14:paraId="2C98DE5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7F972691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F05" w14:paraId="6481607C" w14:textId="77777777" w:rsidTr="00625636">
        <w:tc>
          <w:tcPr>
            <w:tcW w:w="4068" w:type="dxa"/>
            <w:vAlign w:val="bottom"/>
          </w:tcPr>
          <w:p w14:paraId="2C91F97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ИНН некоммерческой организации: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bottom"/>
          </w:tcPr>
          <w:p w14:paraId="771B4A8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6D07EFA4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5F6344" w14:textId="77777777" w:rsidR="00FB6F05" w:rsidRDefault="00FB6F05" w:rsidP="00A53D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07008F6" w14:textId="77777777" w:rsidR="00FB6F05" w:rsidRDefault="00FB6F05" w:rsidP="00A53D89">
      <w:pPr>
        <w:pStyle w:val="ConsNormal"/>
        <w:ind w:firstLine="28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tbl>
      <w:tblPr>
        <w:tblStyle w:val="a9"/>
        <w:tblW w:w="95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579"/>
        <w:gridCol w:w="321"/>
        <w:gridCol w:w="540"/>
        <w:gridCol w:w="1440"/>
        <w:gridCol w:w="22"/>
        <w:gridCol w:w="338"/>
        <w:gridCol w:w="180"/>
        <w:gridCol w:w="180"/>
        <w:gridCol w:w="360"/>
        <w:gridCol w:w="180"/>
        <w:gridCol w:w="360"/>
        <w:gridCol w:w="360"/>
        <w:gridCol w:w="540"/>
        <w:gridCol w:w="180"/>
        <w:gridCol w:w="56"/>
        <w:gridCol w:w="456"/>
        <w:gridCol w:w="28"/>
        <w:gridCol w:w="180"/>
        <w:gridCol w:w="56"/>
        <w:gridCol w:w="304"/>
        <w:gridCol w:w="236"/>
        <w:gridCol w:w="1019"/>
        <w:gridCol w:w="456"/>
        <w:gridCol w:w="456"/>
        <w:gridCol w:w="456"/>
      </w:tblGrid>
      <w:tr w:rsidR="00FB6F05" w14:paraId="3008E2D4" w14:textId="77777777" w:rsidTr="00625636">
        <w:tc>
          <w:tcPr>
            <w:tcW w:w="1728" w:type="dxa"/>
            <w:gridSpan w:val="4"/>
            <w:vAlign w:val="bottom"/>
          </w:tcPr>
          <w:p w14:paraId="5514965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bottom"/>
          </w:tcPr>
          <w:p w14:paraId="11D95530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9A5DF63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4B77C7B5" w14:textId="77777777" w:rsidR="00FB6F05" w:rsidRDefault="00FB6F05" w:rsidP="00A53D89">
            <w:pPr>
              <w:pStyle w:val="Con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D35566D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12416E1D" w14:textId="77777777" w:rsidR="00FB6F05" w:rsidRDefault="00FB6F05" w:rsidP="00A53D89">
            <w:pPr>
              <w:pStyle w:val="Con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7"/>
            <w:vAlign w:val="bottom"/>
          </w:tcPr>
          <w:p w14:paraId="732A1231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FB6F05" w14:paraId="7C740932" w14:textId="77777777" w:rsidTr="00625636">
        <w:tc>
          <w:tcPr>
            <w:tcW w:w="9571" w:type="dxa"/>
            <w:gridSpan w:val="26"/>
            <w:vAlign w:val="bottom"/>
          </w:tcPr>
          <w:p w14:paraId="5FF2B0C3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3E2870" w14:paraId="3C6B6F94" w14:textId="77777777" w:rsidTr="00625636">
        <w:tc>
          <w:tcPr>
            <w:tcW w:w="288" w:type="dxa"/>
          </w:tcPr>
          <w:p w14:paraId="0A91B3A3" w14:textId="77777777" w:rsidR="00FB6F05" w:rsidRPr="003E2870" w:rsidRDefault="00FB6F05" w:rsidP="00A53D89">
            <w:pPr>
              <w:ind w:left="-567"/>
            </w:pPr>
            <w:r w:rsidRPr="003E2870">
              <w:t>«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12A51A0F" w14:textId="77777777" w:rsidR="00FB6F05" w:rsidRPr="003E2870" w:rsidRDefault="00FB6F05" w:rsidP="00A53D89">
            <w:pPr>
              <w:ind w:left="-567"/>
              <w:jc w:val="center"/>
            </w:pPr>
          </w:p>
        </w:tc>
        <w:tc>
          <w:tcPr>
            <w:tcW w:w="321" w:type="dxa"/>
          </w:tcPr>
          <w:p w14:paraId="62E55A82" w14:textId="77777777" w:rsidR="00FB6F05" w:rsidRPr="003E2870" w:rsidRDefault="00FB6F05" w:rsidP="00A53D89">
            <w:pPr>
              <w:ind w:left="-567"/>
            </w:pPr>
            <w:r w:rsidRPr="003E2870">
              <w:t>»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3CE1BC0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3"/>
          </w:tcPr>
          <w:p w14:paraId="650B4527" w14:textId="77777777" w:rsidR="00FB6F05" w:rsidRPr="003E2870" w:rsidRDefault="00FB6F05" w:rsidP="00A53D89">
            <w:pPr>
              <w:ind w:left="-567"/>
            </w:pPr>
            <w:r w:rsidRPr="003E2870"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7C68D00B" w14:textId="77777777" w:rsidR="00FB6F05" w:rsidRPr="003E2870" w:rsidRDefault="00FB6F05" w:rsidP="00A53D89">
            <w:pPr>
              <w:ind w:left="-567"/>
              <w:jc w:val="center"/>
            </w:pPr>
          </w:p>
        </w:tc>
        <w:tc>
          <w:tcPr>
            <w:tcW w:w="540" w:type="dxa"/>
            <w:gridSpan w:val="2"/>
          </w:tcPr>
          <w:p w14:paraId="5C021EE5" w14:textId="77777777" w:rsidR="00FB6F05" w:rsidRPr="003E2870" w:rsidRDefault="00FB6F05" w:rsidP="00A53D89">
            <w:pPr>
              <w:ind w:left="-567"/>
            </w:pPr>
            <w:r w:rsidRPr="003E2870">
              <w:t>г.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</w:tcPr>
          <w:p w14:paraId="58681C6B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36" w:type="dxa"/>
          </w:tcPr>
          <w:p w14:paraId="2D171DEC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387" w:type="dxa"/>
            <w:gridSpan w:val="4"/>
            <w:tcBorders>
              <w:bottom w:val="single" w:sz="4" w:space="0" w:color="auto"/>
            </w:tcBorders>
          </w:tcPr>
          <w:p w14:paraId="6AE3B389" w14:textId="77777777" w:rsidR="00FB6F05" w:rsidRPr="003E2870" w:rsidRDefault="00FB6F05" w:rsidP="00A53D89">
            <w:pPr>
              <w:ind w:left="-567"/>
            </w:pPr>
          </w:p>
        </w:tc>
      </w:tr>
      <w:tr w:rsidR="00FB6F05" w:rsidRPr="003E2870" w14:paraId="68D55387" w14:textId="77777777" w:rsidTr="00625636">
        <w:tc>
          <w:tcPr>
            <w:tcW w:w="288" w:type="dxa"/>
          </w:tcPr>
          <w:p w14:paraId="00A44E5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79" w:type="dxa"/>
          </w:tcPr>
          <w:p w14:paraId="3A5D5331" w14:textId="77777777" w:rsidR="00FB6F05" w:rsidRPr="003E2870" w:rsidRDefault="00FB6F05" w:rsidP="00A53D89">
            <w:pPr>
              <w:ind w:left="-567"/>
            </w:pPr>
          </w:p>
        </w:tc>
        <w:tc>
          <w:tcPr>
            <w:tcW w:w="321" w:type="dxa"/>
          </w:tcPr>
          <w:p w14:paraId="294D498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1980" w:type="dxa"/>
            <w:gridSpan w:val="2"/>
          </w:tcPr>
          <w:p w14:paraId="1509C2D7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3"/>
          </w:tcPr>
          <w:p w14:paraId="328477F1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2"/>
          </w:tcPr>
          <w:p w14:paraId="1EFA171E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2"/>
          </w:tcPr>
          <w:p w14:paraId="7B55A71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160" w:type="dxa"/>
            <w:gridSpan w:val="9"/>
          </w:tcPr>
          <w:p w14:paraId="1FF76131" w14:textId="77777777" w:rsidR="00FB6F05" w:rsidRPr="00F6703A" w:rsidRDefault="00FB6F05" w:rsidP="00A53D89">
            <w:pPr>
              <w:ind w:left="-567"/>
              <w:jc w:val="center"/>
            </w:pPr>
            <w:r w:rsidRPr="00F6703A">
              <w:t>(подпись)</w:t>
            </w:r>
          </w:p>
        </w:tc>
        <w:tc>
          <w:tcPr>
            <w:tcW w:w="236" w:type="dxa"/>
          </w:tcPr>
          <w:p w14:paraId="70584DD2" w14:textId="77777777" w:rsidR="00FB6F05" w:rsidRPr="00F6703A" w:rsidRDefault="00FB6F05" w:rsidP="00A53D89">
            <w:pPr>
              <w:ind w:left="-567"/>
              <w:jc w:val="center"/>
            </w:pPr>
          </w:p>
        </w:tc>
        <w:tc>
          <w:tcPr>
            <w:tcW w:w="2387" w:type="dxa"/>
            <w:gridSpan w:val="4"/>
          </w:tcPr>
          <w:p w14:paraId="06AE53E6" w14:textId="77777777" w:rsidR="00FB6F05" w:rsidRPr="00F6703A" w:rsidRDefault="00FB6F05" w:rsidP="00A53D89">
            <w:pPr>
              <w:ind w:left="-567"/>
              <w:jc w:val="center"/>
            </w:pPr>
            <w:r w:rsidRPr="00F6703A">
              <w:t>Ф.И.О.</w:t>
            </w:r>
          </w:p>
        </w:tc>
      </w:tr>
      <w:tr w:rsidR="00FB6F05" w14:paraId="1C5A22F9" w14:textId="77777777" w:rsidTr="00625636">
        <w:tc>
          <w:tcPr>
            <w:tcW w:w="9571" w:type="dxa"/>
            <w:gridSpan w:val="26"/>
            <w:vAlign w:val="bottom"/>
          </w:tcPr>
          <w:p w14:paraId="5AF24BFE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693C75" w14:paraId="57158E1D" w14:textId="77777777" w:rsidTr="00625636">
        <w:tc>
          <w:tcPr>
            <w:tcW w:w="3528" w:type="dxa"/>
            <w:gridSpan w:val="7"/>
          </w:tcPr>
          <w:p w14:paraId="48FC59D0" w14:textId="77777777" w:rsidR="00FB6F05" w:rsidRPr="00D0033B" w:rsidRDefault="00FB6F05" w:rsidP="00A53D89">
            <w:pPr>
              <w:pStyle w:val="ConsDTNormal"/>
              <w:jc w:val="left"/>
            </w:pPr>
            <w:r w:rsidRPr="00D0033B">
              <w:t>Регистрационный номер</w:t>
            </w:r>
            <w:r>
              <w:t xml:space="preserve"> </w:t>
            </w:r>
            <w:r w:rsidRPr="00D0033B">
              <w:t>в журнале регистрации заявлений</w:t>
            </w:r>
          </w:p>
        </w:tc>
        <w:tc>
          <w:tcPr>
            <w:tcW w:w="2852" w:type="dxa"/>
            <w:gridSpan w:val="10"/>
            <w:vAlign w:val="bottom"/>
          </w:tcPr>
          <w:p w14:paraId="140E529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9"/>
            <w:tcBorders>
              <w:bottom w:val="single" w:sz="4" w:space="0" w:color="auto"/>
            </w:tcBorders>
            <w:vAlign w:val="bottom"/>
          </w:tcPr>
          <w:p w14:paraId="0484008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693C75" w14:paraId="3D740F6A" w14:textId="77777777" w:rsidTr="00625636">
        <w:tc>
          <w:tcPr>
            <w:tcW w:w="9571" w:type="dxa"/>
            <w:gridSpan w:val="26"/>
            <w:vAlign w:val="bottom"/>
          </w:tcPr>
          <w:p w14:paraId="70F9E28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1198D16E" w14:textId="77777777" w:rsidTr="00625636">
        <w:tc>
          <w:tcPr>
            <w:tcW w:w="3190" w:type="dxa"/>
            <w:gridSpan w:val="6"/>
            <w:vAlign w:val="bottom"/>
          </w:tcPr>
          <w:p w14:paraId="28801C2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498" w:type="dxa"/>
            <w:gridSpan w:val="8"/>
            <w:vAlign w:val="bottom"/>
          </w:tcPr>
          <w:p w14:paraId="55C55C1C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F6B8AB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84" w:type="dxa"/>
            <w:gridSpan w:val="2"/>
            <w:tcBorders>
              <w:bottom w:val="single" w:sz="4" w:space="0" w:color="auto"/>
            </w:tcBorders>
            <w:vAlign w:val="bottom"/>
          </w:tcPr>
          <w:p w14:paraId="2BB67C6F" w14:textId="77777777" w:rsidR="00FB6F05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2D066E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60083E59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</w:tcPr>
          <w:p w14:paraId="374CD06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14:paraId="18E39A65" w14:textId="77777777" w:rsidR="00FB6F05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</w:tcPr>
          <w:p w14:paraId="6EA6D72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6F05" w14:paraId="5779BE81" w14:textId="77777777" w:rsidTr="00625636">
        <w:tc>
          <w:tcPr>
            <w:tcW w:w="4788" w:type="dxa"/>
            <w:gridSpan w:val="12"/>
            <w:vAlign w:val="bottom"/>
          </w:tcPr>
          <w:p w14:paraId="2EA72FE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vAlign w:val="bottom"/>
          </w:tcPr>
          <w:p w14:paraId="5EE624BC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9"/>
            <w:vAlign w:val="bottom"/>
          </w:tcPr>
          <w:p w14:paraId="3E1C1C6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235D7258" w14:textId="77777777" w:rsidTr="00625636">
        <w:tc>
          <w:tcPr>
            <w:tcW w:w="4788" w:type="dxa"/>
            <w:gridSpan w:val="12"/>
            <w:tcBorders>
              <w:bottom w:val="single" w:sz="4" w:space="0" w:color="auto"/>
            </w:tcBorders>
            <w:vAlign w:val="bottom"/>
          </w:tcPr>
          <w:p w14:paraId="748E521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vAlign w:val="bottom"/>
          </w:tcPr>
          <w:p w14:paraId="12EF7C5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9"/>
            <w:tcBorders>
              <w:bottom w:val="single" w:sz="4" w:space="0" w:color="auto"/>
            </w:tcBorders>
            <w:vAlign w:val="bottom"/>
          </w:tcPr>
          <w:p w14:paraId="0882F77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F6703A" w14:paraId="7AAB5BD6" w14:textId="77777777" w:rsidTr="00625636">
        <w:tc>
          <w:tcPr>
            <w:tcW w:w="4788" w:type="dxa"/>
            <w:gridSpan w:val="12"/>
            <w:tcBorders>
              <w:top w:val="single" w:sz="4" w:space="0" w:color="auto"/>
            </w:tcBorders>
          </w:tcPr>
          <w:p w14:paraId="52F85E14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F6703A">
              <w:rPr>
                <w:rFonts w:ascii="Times New Roman" w:hAnsi="Times New Roman" w:cs="Times New Roman"/>
              </w:rPr>
              <w:t>(подпись лица, зарегистрировавшего заявление)</w:t>
            </w:r>
          </w:p>
        </w:tc>
        <w:tc>
          <w:tcPr>
            <w:tcW w:w="1592" w:type="dxa"/>
            <w:gridSpan w:val="5"/>
          </w:tcPr>
          <w:p w14:paraId="1D3E0361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gridSpan w:val="9"/>
          </w:tcPr>
          <w:p w14:paraId="6F14591B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F6703A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1AEF2AD6" w14:textId="77777777" w:rsidR="00FB6F05" w:rsidRPr="00D0033B" w:rsidRDefault="00FB6F05" w:rsidP="00A53D89"/>
    <w:p w14:paraId="45B04F68" w14:textId="77777777" w:rsidR="00FB6F05" w:rsidRPr="00B91002" w:rsidRDefault="00FB6F05" w:rsidP="00A53D89">
      <w:pPr>
        <w:tabs>
          <w:tab w:val="left" w:pos="1247"/>
        </w:tabs>
        <w:ind w:right="261" w:firstLine="284"/>
        <w:jc w:val="both"/>
        <w:rPr>
          <w:color w:val="1A181C"/>
          <w:sz w:val="28"/>
          <w:szCs w:val="28"/>
          <w:lang w:val="ru-RU"/>
        </w:rPr>
      </w:pPr>
    </w:p>
    <w:p w14:paraId="59E865D2" w14:textId="43970FF1" w:rsidR="000C5F04" w:rsidRDefault="000C5F04">
      <w:pPr>
        <w:pStyle w:val="a3"/>
        <w:rPr>
          <w:i/>
          <w:sz w:val="20"/>
        </w:rPr>
      </w:pPr>
    </w:p>
    <w:p w14:paraId="154B648C" w14:textId="085D1A17" w:rsidR="000C5F04" w:rsidRDefault="000C5F04">
      <w:pPr>
        <w:pStyle w:val="a3"/>
        <w:rPr>
          <w:i/>
          <w:sz w:val="20"/>
        </w:rPr>
      </w:pPr>
    </w:p>
    <w:p w14:paraId="76BEA5EA" w14:textId="0AEFFFBE" w:rsidR="000C5F04" w:rsidRDefault="000C5F04">
      <w:pPr>
        <w:pStyle w:val="a3"/>
        <w:rPr>
          <w:i/>
          <w:sz w:val="20"/>
        </w:rPr>
      </w:pPr>
    </w:p>
    <w:p w14:paraId="3432C7B5" w14:textId="1B2440A0" w:rsidR="000C5F04" w:rsidRDefault="000C5F04">
      <w:pPr>
        <w:pStyle w:val="a3"/>
        <w:rPr>
          <w:i/>
          <w:sz w:val="20"/>
        </w:rPr>
      </w:pPr>
    </w:p>
    <w:p w14:paraId="58CFF3BE" w14:textId="3CC6B403" w:rsidR="000C5F04" w:rsidRDefault="000C5F04">
      <w:pPr>
        <w:pStyle w:val="a3"/>
        <w:rPr>
          <w:i/>
          <w:sz w:val="20"/>
        </w:rPr>
      </w:pPr>
    </w:p>
    <w:p w14:paraId="2DF4B7D3" w14:textId="203CE03D" w:rsidR="000C5F04" w:rsidRDefault="000C5F04">
      <w:pPr>
        <w:pStyle w:val="a3"/>
        <w:rPr>
          <w:i/>
          <w:sz w:val="20"/>
        </w:rPr>
      </w:pPr>
    </w:p>
    <w:p w14:paraId="5A733BAE" w14:textId="11C572E8" w:rsidR="000C5F04" w:rsidRDefault="000C5F04">
      <w:pPr>
        <w:pStyle w:val="a3"/>
        <w:rPr>
          <w:i/>
          <w:sz w:val="20"/>
        </w:rPr>
      </w:pPr>
    </w:p>
    <w:p w14:paraId="282A3972" w14:textId="77777777" w:rsidR="00B12788" w:rsidRDefault="00B12788">
      <w:pPr>
        <w:pStyle w:val="a3"/>
        <w:rPr>
          <w:i/>
          <w:sz w:val="20"/>
        </w:rPr>
      </w:pPr>
    </w:p>
    <w:p w14:paraId="49CA975B" w14:textId="77777777" w:rsidR="00B12788" w:rsidRPr="005D5A01" w:rsidRDefault="00B12788">
      <w:pPr>
        <w:spacing w:line="235" w:lineRule="auto"/>
        <w:rPr>
          <w:sz w:val="20"/>
          <w:lang w:val="ru-RU"/>
        </w:rPr>
        <w:sectPr w:rsidR="00B12788" w:rsidRPr="005D5A01" w:rsidSect="00A53D89">
          <w:pgSz w:w="11880" w:h="16920"/>
          <w:pgMar w:top="1134" w:right="850" w:bottom="1134" w:left="1134" w:header="720" w:footer="720" w:gutter="0"/>
          <w:cols w:space="720"/>
          <w:titlePg/>
          <w:docGrid w:linePitch="299"/>
        </w:sectPr>
      </w:pPr>
    </w:p>
    <w:p w14:paraId="0F7984EF" w14:textId="77777777" w:rsidR="00B12788" w:rsidRPr="00254A19" w:rsidRDefault="00094BA9" w:rsidP="00254A19">
      <w:pPr>
        <w:pStyle w:val="a3"/>
        <w:ind w:left="9233" w:right="369"/>
        <w:jc w:val="right"/>
        <w:rPr>
          <w:sz w:val="24"/>
          <w:szCs w:val="24"/>
          <w:lang w:val="ru-RU"/>
        </w:rPr>
      </w:pPr>
      <w:r w:rsidRPr="00254A19">
        <w:rPr>
          <w:color w:val="1F1C1F"/>
          <w:sz w:val="24"/>
          <w:szCs w:val="24"/>
          <w:lang w:val="ru-RU"/>
        </w:rPr>
        <w:lastRenderedPageBreak/>
        <w:t>Приложение</w:t>
      </w:r>
      <w:r w:rsidRPr="00254A19">
        <w:rPr>
          <w:color w:val="1F1C1F"/>
          <w:spacing w:val="15"/>
          <w:sz w:val="24"/>
          <w:szCs w:val="24"/>
          <w:lang w:val="ru-RU"/>
        </w:rPr>
        <w:t xml:space="preserve"> </w:t>
      </w:r>
      <w:r w:rsidRPr="00254A19">
        <w:rPr>
          <w:color w:val="1F1C1F"/>
          <w:spacing w:val="-10"/>
          <w:sz w:val="24"/>
          <w:szCs w:val="24"/>
          <w:lang w:val="ru-RU"/>
        </w:rPr>
        <w:t>2</w:t>
      </w:r>
    </w:p>
    <w:p w14:paraId="43ED7800" w14:textId="77777777" w:rsidR="00B12788" w:rsidRPr="00254A19" w:rsidRDefault="00094BA9" w:rsidP="00254A19">
      <w:pPr>
        <w:pStyle w:val="a3"/>
        <w:ind w:left="9232" w:right="272" w:hanging="1"/>
        <w:jc w:val="right"/>
        <w:rPr>
          <w:sz w:val="24"/>
          <w:szCs w:val="24"/>
          <w:lang w:val="ru-RU"/>
        </w:rPr>
      </w:pPr>
      <w:r w:rsidRPr="00254A19">
        <w:rPr>
          <w:color w:val="1F1C1F"/>
          <w:sz w:val="24"/>
          <w:szCs w:val="24"/>
          <w:lang w:val="ru-RU"/>
        </w:rPr>
        <w:t>к Порядку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</w:t>
      </w:r>
    </w:p>
    <w:p w14:paraId="067232C6" w14:textId="77777777" w:rsidR="00B12788" w:rsidRPr="005D5A01" w:rsidRDefault="00B12788">
      <w:pPr>
        <w:pStyle w:val="a3"/>
        <w:rPr>
          <w:sz w:val="20"/>
          <w:lang w:val="ru-RU"/>
        </w:rPr>
      </w:pPr>
    </w:p>
    <w:p w14:paraId="66127C4A" w14:textId="77777777" w:rsidR="00B12788" w:rsidRPr="005D5A01" w:rsidRDefault="00094BA9" w:rsidP="00254A19">
      <w:pPr>
        <w:ind w:left="445" w:right="583"/>
        <w:jc w:val="center"/>
        <w:rPr>
          <w:b/>
          <w:sz w:val="27"/>
          <w:lang w:val="ru-RU"/>
        </w:rPr>
      </w:pPr>
      <w:r w:rsidRPr="005D5A01">
        <w:rPr>
          <w:b/>
          <w:color w:val="1F1C1F"/>
          <w:w w:val="105"/>
          <w:sz w:val="27"/>
          <w:lang w:val="ru-RU"/>
        </w:rPr>
        <w:t>Журнал</w:t>
      </w:r>
      <w:r w:rsidRPr="005D5A01">
        <w:rPr>
          <w:b/>
          <w:color w:val="1F1C1F"/>
          <w:spacing w:val="-11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регистрации</w:t>
      </w:r>
      <w:r w:rsidRPr="005D5A01">
        <w:rPr>
          <w:b/>
          <w:color w:val="1F1C1F"/>
          <w:spacing w:val="-7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spacing w:val="-2"/>
          <w:w w:val="105"/>
          <w:sz w:val="27"/>
          <w:lang w:val="ru-RU"/>
        </w:rPr>
        <w:t>заявлений</w:t>
      </w:r>
    </w:p>
    <w:p w14:paraId="6E372315" w14:textId="77777777" w:rsidR="00B12788" w:rsidRPr="005D5A01" w:rsidRDefault="00094BA9" w:rsidP="00254A19">
      <w:pPr>
        <w:ind w:left="485" w:right="583"/>
        <w:jc w:val="center"/>
        <w:rPr>
          <w:b/>
          <w:sz w:val="27"/>
          <w:lang w:val="ru-RU"/>
        </w:rPr>
      </w:pPr>
      <w:r w:rsidRPr="005D5A01">
        <w:rPr>
          <w:b/>
          <w:color w:val="1F1C1F"/>
          <w:w w:val="105"/>
          <w:sz w:val="27"/>
          <w:lang w:val="ru-RU"/>
        </w:rPr>
        <w:t>о</w:t>
      </w:r>
      <w:r w:rsidRPr="005D5A01">
        <w:rPr>
          <w:b/>
          <w:color w:val="1F1C1F"/>
          <w:spacing w:val="-15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выдаче</w:t>
      </w:r>
      <w:r w:rsidRPr="005D5A01">
        <w:rPr>
          <w:b/>
          <w:color w:val="1F1C1F"/>
          <w:spacing w:val="-9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разрешений представителя нанимателя</w:t>
      </w:r>
      <w:r w:rsidRPr="005D5A01">
        <w:rPr>
          <w:b/>
          <w:color w:val="1F1C1F"/>
          <w:spacing w:val="-3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(работодателя)</w:t>
      </w:r>
      <w:r w:rsidRPr="005D5A01">
        <w:rPr>
          <w:b/>
          <w:color w:val="1F1C1F"/>
          <w:spacing w:val="-18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на</w:t>
      </w:r>
      <w:r w:rsidRPr="005D5A01">
        <w:rPr>
          <w:b/>
          <w:color w:val="1F1C1F"/>
          <w:spacing w:val="-16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участие</w:t>
      </w:r>
      <w:r w:rsidRPr="005D5A01">
        <w:rPr>
          <w:b/>
          <w:color w:val="1F1C1F"/>
          <w:spacing w:val="-9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на</w:t>
      </w:r>
      <w:r w:rsidRPr="005D5A01">
        <w:rPr>
          <w:b/>
          <w:color w:val="1F1C1F"/>
          <w:spacing w:val="-11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безвозмездной основе</w:t>
      </w:r>
      <w:r w:rsidRPr="005D5A01">
        <w:rPr>
          <w:b/>
          <w:color w:val="1F1C1F"/>
          <w:spacing w:val="-12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в</w:t>
      </w:r>
      <w:r w:rsidRPr="005D5A01">
        <w:rPr>
          <w:b/>
          <w:color w:val="1F1C1F"/>
          <w:spacing w:val="-16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управлении некоммерческими организациями</w:t>
      </w:r>
    </w:p>
    <w:p w14:paraId="5449D4AA" w14:textId="77777777" w:rsidR="00B12788" w:rsidRPr="005D5A01" w:rsidRDefault="00B12788" w:rsidP="00254A19">
      <w:pPr>
        <w:pStyle w:val="a3"/>
        <w:jc w:val="center"/>
        <w:rPr>
          <w:b/>
          <w:sz w:val="25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336"/>
        <w:gridCol w:w="1865"/>
        <w:gridCol w:w="2740"/>
        <w:gridCol w:w="2279"/>
        <w:gridCol w:w="2745"/>
        <w:gridCol w:w="3019"/>
      </w:tblGrid>
      <w:tr w:rsidR="00B12788" w:rsidRPr="00693C75" w14:paraId="41A54BDA" w14:textId="77777777">
        <w:trPr>
          <w:trHeight w:val="2475"/>
        </w:trPr>
        <w:tc>
          <w:tcPr>
            <w:tcW w:w="596" w:type="dxa"/>
          </w:tcPr>
          <w:p w14:paraId="2F70574C" w14:textId="39A30CE5" w:rsidR="00B12788" w:rsidRPr="000226A7" w:rsidRDefault="000226A7" w:rsidP="00254A19">
            <w:pPr>
              <w:pStyle w:val="TableParagraph"/>
              <w:ind w:left="173"/>
              <w:rPr>
                <w:sz w:val="23"/>
                <w:lang w:val="ru-RU"/>
              </w:rPr>
            </w:pPr>
            <w:r w:rsidRPr="000226A7">
              <w:rPr>
                <w:sz w:val="23"/>
                <w:lang w:val="ru-RU"/>
              </w:rPr>
              <w:t>№</w:t>
            </w:r>
          </w:p>
          <w:p w14:paraId="03D1DAC6" w14:textId="77777777" w:rsidR="00B12788" w:rsidRDefault="00094BA9" w:rsidP="00254A19">
            <w:pPr>
              <w:pStyle w:val="TableParagraph"/>
              <w:ind w:left="148"/>
              <w:rPr>
                <w:sz w:val="23"/>
              </w:rPr>
            </w:pPr>
            <w:r>
              <w:rPr>
                <w:color w:val="1F1C1F"/>
                <w:spacing w:val="-5"/>
                <w:w w:val="105"/>
                <w:sz w:val="23"/>
              </w:rPr>
              <w:t>п/п</w:t>
            </w:r>
          </w:p>
        </w:tc>
        <w:tc>
          <w:tcPr>
            <w:tcW w:w="2336" w:type="dxa"/>
          </w:tcPr>
          <w:p w14:paraId="7F2E153C" w14:textId="77777777" w:rsidR="002262A9" w:rsidRDefault="002262A9" w:rsidP="00254A19">
            <w:pPr>
              <w:pStyle w:val="TableParagraph"/>
              <w:ind w:left="335" w:hanging="62"/>
              <w:rPr>
                <w:color w:val="1F1C1F"/>
                <w:spacing w:val="-2"/>
                <w:w w:val="105"/>
                <w:sz w:val="23"/>
                <w:lang w:val="ru-RU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Регистрационный</w:t>
            </w:r>
            <w:r w:rsidR="00094BA9">
              <w:rPr>
                <w:color w:val="1F1C1F"/>
                <w:spacing w:val="-2"/>
                <w:w w:val="105"/>
                <w:sz w:val="23"/>
              </w:rPr>
              <w:t xml:space="preserve"> </w:t>
            </w:r>
            <w:r>
              <w:rPr>
                <w:color w:val="1F1C1F"/>
                <w:spacing w:val="-2"/>
                <w:w w:val="105"/>
                <w:sz w:val="23"/>
                <w:lang w:val="ru-RU"/>
              </w:rPr>
              <w:t xml:space="preserve">номер </w:t>
            </w:r>
          </w:p>
          <w:p w14:paraId="24C2A171" w14:textId="25F19ACE" w:rsidR="00B12788" w:rsidRDefault="002262A9" w:rsidP="00254A19">
            <w:pPr>
              <w:pStyle w:val="TableParagraph"/>
              <w:ind w:left="335" w:hanging="62"/>
              <w:rPr>
                <w:sz w:val="23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заявления</w:t>
            </w:r>
            <w:r w:rsidR="00094BA9">
              <w:rPr>
                <w:color w:val="1F1C1F"/>
                <w:w w:val="105"/>
                <w:sz w:val="23"/>
              </w:rPr>
              <w:t xml:space="preserve"> </w:t>
            </w:r>
          </w:p>
        </w:tc>
        <w:tc>
          <w:tcPr>
            <w:tcW w:w="1865" w:type="dxa"/>
          </w:tcPr>
          <w:p w14:paraId="59B838C7" w14:textId="35EC6C7B" w:rsidR="00B12788" w:rsidRDefault="002262A9" w:rsidP="00254A19">
            <w:pPr>
              <w:pStyle w:val="TableParagraph"/>
              <w:ind w:left="287" w:right="257" w:firstLine="12"/>
              <w:jc w:val="center"/>
              <w:rPr>
                <w:sz w:val="23"/>
              </w:rPr>
            </w:pPr>
            <w:r>
              <w:rPr>
                <w:color w:val="1F1C1F"/>
                <w:spacing w:val="-4"/>
                <w:w w:val="105"/>
                <w:sz w:val="23"/>
                <w:lang w:val="ru-RU"/>
              </w:rPr>
              <w:t>Дата</w:t>
            </w:r>
            <w:r w:rsidR="00094BA9">
              <w:rPr>
                <w:color w:val="1F1C1F"/>
                <w:spacing w:val="-4"/>
                <w:w w:val="105"/>
                <w:sz w:val="23"/>
              </w:rPr>
              <w:t xml:space="preserve"> </w:t>
            </w:r>
            <w:r>
              <w:rPr>
                <w:color w:val="1F1C1F"/>
                <w:spacing w:val="-4"/>
                <w:w w:val="105"/>
                <w:sz w:val="23"/>
                <w:lang w:val="ru-RU"/>
              </w:rPr>
              <w:t>поступления заявления</w:t>
            </w:r>
          </w:p>
        </w:tc>
        <w:tc>
          <w:tcPr>
            <w:tcW w:w="2740" w:type="dxa"/>
          </w:tcPr>
          <w:p w14:paraId="0B670423" w14:textId="77777777" w:rsidR="00B12788" w:rsidRPr="005D5A01" w:rsidRDefault="00094BA9" w:rsidP="00254A19">
            <w:pPr>
              <w:pStyle w:val="TableParagraph"/>
              <w:ind w:left="125" w:right="104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Фамилия,</w:t>
            </w:r>
            <w:r w:rsidRPr="005D5A01">
              <w:rPr>
                <w:color w:val="1F1C1F"/>
                <w:spacing w:val="-11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имя,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отчество (при наличии),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наименование</w:t>
            </w:r>
          </w:p>
          <w:p w14:paraId="0A165E07" w14:textId="55E84497" w:rsidR="00B12788" w:rsidRPr="002262A9" w:rsidRDefault="002262A9" w:rsidP="00254A19">
            <w:pPr>
              <w:pStyle w:val="TableParagraph"/>
              <w:ind w:left="120" w:right="104"/>
              <w:jc w:val="center"/>
              <w:rPr>
                <w:bCs/>
                <w:sz w:val="23"/>
                <w:szCs w:val="23"/>
                <w:lang w:val="ru-RU"/>
              </w:rPr>
            </w:pPr>
            <w:r w:rsidRPr="002262A9">
              <w:rPr>
                <w:bCs/>
                <w:color w:val="1F1C1F"/>
                <w:spacing w:val="-2"/>
                <w:sz w:val="23"/>
                <w:szCs w:val="23"/>
                <w:lang w:val="ru-RU"/>
              </w:rPr>
              <w:t>должности</w:t>
            </w:r>
          </w:p>
          <w:p w14:paraId="1721E592" w14:textId="77777777" w:rsidR="00B12788" w:rsidRPr="005D5A01" w:rsidRDefault="00094BA9" w:rsidP="00254A19">
            <w:pPr>
              <w:pStyle w:val="TableParagraph"/>
              <w:ind w:left="125" w:right="95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служащего, представившего заявление</w:t>
            </w:r>
          </w:p>
        </w:tc>
        <w:tc>
          <w:tcPr>
            <w:tcW w:w="2279" w:type="dxa"/>
          </w:tcPr>
          <w:p w14:paraId="0A70E045" w14:textId="6F93C146" w:rsidR="00B12788" w:rsidRPr="005D5A01" w:rsidRDefault="00094BA9" w:rsidP="00254A19">
            <w:pPr>
              <w:pStyle w:val="TableParagraph"/>
              <w:ind w:left="270" w:right="2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Фамилия,</w:t>
            </w:r>
            <w:r w:rsidRPr="005D5A01">
              <w:rPr>
                <w:color w:val="1F1C1F"/>
                <w:spacing w:val="-14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имя, отчество </w:t>
            </w:r>
            <w:r w:rsidR="002262A9">
              <w:rPr>
                <w:color w:val="1F1C1F"/>
                <w:w w:val="105"/>
                <w:sz w:val="23"/>
                <w:lang w:val="ru-RU"/>
              </w:rPr>
              <w:t xml:space="preserve">             (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при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наличии),</w:t>
            </w:r>
          </w:p>
          <w:p w14:paraId="27585C75" w14:textId="59DD602B" w:rsidR="00B12788" w:rsidRPr="002262A9" w:rsidRDefault="002262A9" w:rsidP="00254A19">
            <w:pPr>
              <w:pStyle w:val="TableParagraph"/>
              <w:ind w:left="263" w:right="236"/>
              <w:jc w:val="center"/>
              <w:rPr>
                <w:bCs/>
                <w:sz w:val="23"/>
                <w:szCs w:val="23"/>
                <w:lang w:val="ru-RU"/>
              </w:rPr>
            </w:pPr>
            <w:r w:rsidRPr="002262A9">
              <w:rPr>
                <w:bCs/>
                <w:color w:val="1F1C1F"/>
                <w:spacing w:val="-2"/>
                <w:sz w:val="23"/>
                <w:szCs w:val="23"/>
                <w:lang w:val="ru-RU"/>
              </w:rPr>
              <w:t>подпись</w:t>
            </w:r>
          </w:p>
          <w:p w14:paraId="03DFC07C" w14:textId="77777777" w:rsidR="00B12788" w:rsidRPr="005D5A01" w:rsidRDefault="00094BA9" w:rsidP="00254A19">
            <w:pPr>
              <w:pStyle w:val="TableParagraph"/>
              <w:ind w:left="283" w:right="2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служащего, принявшего заявление</w:t>
            </w:r>
          </w:p>
        </w:tc>
        <w:tc>
          <w:tcPr>
            <w:tcW w:w="2745" w:type="dxa"/>
          </w:tcPr>
          <w:p w14:paraId="39E80F91" w14:textId="57E3F6D5" w:rsidR="00B12788" w:rsidRPr="005D5A01" w:rsidRDefault="002262A9" w:rsidP="00254A19">
            <w:pPr>
              <w:pStyle w:val="TableParagraph"/>
              <w:ind w:left="348" w:right="384"/>
              <w:jc w:val="center"/>
              <w:rPr>
                <w:sz w:val="23"/>
                <w:lang w:val="ru-RU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От</w:t>
            </w:r>
            <w:r w:rsidR="00094BA9"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метка</w:t>
            </w:r>
          </w:p>
          <w:p w14:paraId="16AA0233" w14:textId="77777777" w:rsidR="00B12788" w:rsidRPr="005D5A01" w:rsidRDefault="00094BA9" w:rsidP="00254A19">
            <w:pPr>
              <w:pStyle w:val="TableParagraph"/>
              <w:ind w:left="348" w:right="385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о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получении</w:t>
            </w:r>
            <w:r w:rsidRPr="005D5A01">
              <w:rPr>
                <w:color w:val="1F1C1F"/>
                <w:spacing w:val="-8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копии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заявления</w:t>
            </w:r>
          </w:p>
          <w:p w14:paraId="13230DCF" w14:textId="77777777" w:rsidR="00B12788" w:rsidRPr="005D5A01" w:rsidRDefault="00094BA9" w:rsidP="00254A19">
            <w:pPr>
              <w:pStyle w:val="TableParagraph"/>
              <w:ind w:left="467" w:right="503" w:hanging="7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(копию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получил,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подпись муниципального служащего, представившего</w:t>
            </w:r>
          </w:p>
          <w:p w14:paraId="42D58947" w14:textId="7A284458" w:rsidR="00B12788" w:rsidRDefault="002262A9" w:rsidP="00254A19">
            <w:pPr>
              <w:pStyle w:val="TableParagraph"/>
              <w:ind w:left="337" w:right="385"/>
              <w:jc w:val="center"/>
              <w:rPr>
                <w:sz w:val="23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заявление</w:t>
            </w:r>
            <w:r w:rsidR="00094BA9">
              <w:rPr>
                <w:color w:val="1F1C1F"/>
                <w:spacing w:val="-2"/>
                <w:w w:val="105"/>
                <w:sz w:val="23"/>
              </w:rPr>
              <w:t>)</w:t>
            </w:r>
          </w:p>
        </w:tc>
        <w:tc>
          <w:tcPr>
            <w:tcW w:w="3019" w:type="dxa"/>
          </w:tcPr>
          <w:p w14:paraId="150042C9" w14:textId="1DE0946E" w:rsidR="00B12788" w:rsidRPr="005D5A01" w:rsidRDefault="00094BA9" w:rsidP="00254A19">
            <w:pPr>
              <w:pStyle w:val="TableParagraph"/>
              <w:ind w:left="1068" w:right="1059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О</w:t>
            </w:r>
            <w:r w:rsidR="002262A9">
              <w:rPr>
                <w:color w:val="1F1C1F"/>
                <w:spacing w:val="-2"/>
                <w:w w:val="105"/>
                <w:sz w:val="23"/>
                <w:lang w:val="ru-RU"/>
              </w:rPr>
              <w:t>т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метка</w:t>
            </w:r>
          </w:p>
          <w:p w14:paraId="460ED244" w14:textId="77777777" w:rsidR="00B12788" w:rsidRPr="005D5A01" w:rsidRDefault="00094BA9" w:rsidP="00254A19">
            <w:pPr>
              <w:pStyle w:val="TableParagraph"/>
              <w:ind w:left="218" w:right="209" w:firstLine="1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о принятом решении (разрешено / отказано, дата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принятия</w:t>
            </w:r>
            <w:r w:rsidRPr="005D5A01">
              <w:rPr>
                <w:color w:val="1F1C1F"/>
                <w:spacing w:val="-13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решения), дата уведомления о нем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</w:t>
            </w:r>
          </w:p>
        </w:tc>
      </w:tr>
      <w:tr w:rsidR="00B12788" w:rsidRPr="00693C75" w14:paraId="2E0119F1" w14:textId="77777777">
        <w:trPr>
          <w:trHeight w:val="268"/>
        </w:trPr>
        <w:tc>
          <w:tcPr>
            <w:tcW w:w="596" w:type="dxa"/>
          </w:tcPr>
          <w:p w14:paraId="7D5BB92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42DB91B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7C7122D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1B538A3F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6EEB666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57C5781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4D9D7E3F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693C75" w14:paraId="4E1FA289" w14:textId="77777777">
        <w:trPr>
          <w:trHeight w:val="268"/>
        </w:trPr>
        <w:tc>
          <w:tcPr>
            <w:tcW w:w="596" w:type="dxa"/>
          </w:tcPr>
          <w:p w14:paraId="7B4D115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569EE177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283C682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307546F0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1E2F2EB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131F1D69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2BB8083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693C75" w14:paraId="78DD1C90" w14:textId="77777777">
        <w:trPr>
          <w:trHeight w:val="263"/>
        </w:trPr>
        <w:tc>
          <w:tcPr>
            <w:tcW w:w="596" w:type="dxa"/>
          </w:tcPr>
          <w:p w14:paraId="2EAB2DF9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780F78E1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049D3E43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1F6A40D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4A457FC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67438D58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25924E93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693C75" w14:paraId="634EC2B2" w14:textId="77777777">
        <w:trPr>
          <w:trHeight w:val="258"/>
        </w:trPr>
        <w:tc>
          <w:tcPr>
            <w:tcW w:w="596" w:type="dxa"/>
          </w:tcPr>
          <w:p w14:paraId="559DC53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20A471A1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5FA7F75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49C9AEB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5941371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35EC450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4421E4A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693C75" w14:paraId="1DF5E528" w14:textId="77777777">
        <w:trPr>
          <w:trHeight w:val="268"/>
        </w:trPr>
        <w:tc>
          <w:tcPr>
            <w:tcW w:w="596" w:type="dxa"/>
          </w:tcPr>
          <w:p w14:paraId="5F901E8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36F0D2A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4FCF0D50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553EA76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5FA9F9F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16E7F5EA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5BD1E2C7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D64E27B" w14:textId="77777777" w:rsidR="00094BA9" w:rsidRPr="005D5A01" w:rsidRDefault="00094BA9">
      <w:pPr>
        <w:rPr>
          <w:lang w:val="ru-RU"/>
        </w:rPr>
      </w:pPr>
    </w:p>
    <w:sectPr w:rsidR="00094BA9" w:rsidRPr="005D5A01">
      <w:pgSz w:w="16880" w:h="11880" w:orient="landscape"/>
      <w:pgMar w:top="58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9605" w14:textId="77777777" w:rsidR="001F3D07" w:rsidRDefault="001F3D07" w:rsidP="000C5F04">
      <w:r>
        <w:separator/>
      </w:r>
    </w:p>
  </w:endnote>
  <w:endnote w:type="continuationSeparator" w:id="0">
    <w:p w14:paraId="3F19A558" w14:textId="77777777" w:rsidR="001F3D07" w:rsidRDefault="001F3D07" w:rsidP="000C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43AA" w14:textId="77777777" w:rsidR="001F3D07" w:rsidRDefault="001F3D07" w:rsidP="000C5F04">
      <w:r>
        <w:separator/>
      </w:r>
    </w:p>
  </w:footnote>
  <w:footnote w:type="continuationSeparator" w:id="0">
    <w:p w14:paraId="353FCC0C" w14:textId="77777777" w:rsidR="001F3D07" w:rsidRDefault="001F3D07" w:rsidP="000C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38A9" w14:textId="3DBB3515" w:rsidR="00A53D89" w:rsidRDefault="00A53D89">
    <w:pPr>
      <w:pStyle w:val="a5"/>
      <w:jc w:val="center"/>
    </w:pPr>
  </w:p>
  <w:p w14:paraId="4C513D66" w14:textId="77777777" w:rsidR="000C5F04" w:rsidRDefault="000C5F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939"/>
    <w:multiLevelType w:val="hybridMultilevel"/>
    <w:tmpl w:val="0CDE1898"/>
    <w:lvl w:ilvl="0" w:tplc="E1CCDF40">
      <w:start w:val="1"/>
      <w:numFmt w:val="decimal"/>
      <w:lvlText w:val="%1."/>
      <w:lvlJc w:val="left"/>
      <w:pPr>
        <w:ind w:left="113" w:hanging="277"/>
      </w:pPr>
      <w:rPr>
        <w:rFonts w:hint="default"/>
        <w:w w:val="109"/>
      </w:rPr>
    </w:lvl>
    <w:lvl w:ilvl="1" w:tplc="39865818">
      <w:numFmt w:val="bullet"/>
      <w:lvlText w:val="•"/>
      <w:lvlJc w:val="left"/>
      <w:pPr>
        <w:ind w:left="1098" w:hanging="277"/>
      </w:pPr>
      <w:rPr>
        <w:rFonts w:hint="default"/>
      </w:rPr>
    </w:lvl>
    <w:lvl w:ilvl="2" w:tplc="02781B42">
      <w:numFmt w:val="bullet"/>
      <w:lvlText w:val="•"/>
      <w:lvlJc w:val="left"/>
      <w:pPr>
        <w:ind w:left="2076" w:hanging="277"/>
      </w:pPr>
      <w:rPr>
        <w:rFonts w:hint="default"/>
      </w:rPr>
    </w:lvl>
    <w:lvl w:ilvl="3" w:tplc="F7EEF540">
      <w:numFmt w:val="bullet"/>
      <w:lvlText w:val="•"/>
      <w:lvlJc w:val="left"/>
      <w:pPr>
        <w:ind w:left="3055" w:hanging="277"/>
      </w:pPr>
      <w:rPr>
        <w:rFonts w:hint="default"/>
      </w:rPr>
    </w:lvl>
    <w:lvl w:ilvl="4" w:tplc="5FF6CE00">
      <w:numFmt w:val="bullet"/>
      <w:lvlText w:val="•"/>
      <w:lvlJc w:val="left"/>
      <w:pPr>
        <w:ind w:left="4033" w:hanging="277"/>
      </w:pPr>
      <w:rPr>
        <w:rFonts w:hint="default"/>
      </w:rPr>
    </w:lvl>
    <w:lvl w:ilvl="5" w:tplc="935CC23A">
      <w:numFmt w:val="bullet"/>
      <w:lvlText w:val="•"/>
      <w:lvlJc w:val="left"/>
      <w:pPr>
        <w:ind w:left="5012" w:hanging="277"/>
      </w:pPr>
      <w:rPr>
        <w:rFonts w:hint="default"/>
      </w:rPr>
    </w:lvl>
    <w:lvl w:ilvl="6" w:tplc="AF443CC8">
      <w:numFmt w:val="bullet"/>
      <w:lvlText w:val="•"/>
      <w:lvlJc w:val="left"/>
      <w:pPr>
        <w:ind w:left="5990" w:hanging="277"/>
      </w:pPr>
      <w:rPr>
        <w:rFonts w:hint="default"/>
      </w:rPr>
    </w:lvl>
    <w:lvl w:ilvl="7" w:tplc="1BE69C10">
      <w:numFmt w:val="bullet"/>
      <w:lvlText w:val="•"/>
      <w:lvlJc w:val="left"/>
      <w:pPr>
        <w:ind w:left="6969" w:hanging="277"/>
      </w:pPr>
      <w:rPr>
        <w:rFonts w:hint="default"/>
      </w:rPr>
    </w:lvl>
    <w:lvl w:ilvl="8" w:tplc="B02E58C4">
      <w:numFmt w:val="bullet"/>
      <w:lvlText w:val="•"/>
      <w:lvlJc w:val="left"/>
      <w:pPr>
        <w:ind w:left="7947" w:hanging="277"/>
      </w:pPr>
      <w:rPr>
        <w:rFonts w:hint="default"/>
      </w:rPr>
    </w:lvl>
  </w:abstractNum>
  <w:abstractNum w:abstractNumId="1" w15:restartNumberingAfterBreak="0">
    <w:nsid w:val="19003A3D"/>
    <w:multiLevelType w:val="hybridMultilevel"/>
    <w:tmpl w:val="EBFA8D5E"/>
    <w:lvl w:ilvl="0" w:tplc="BB541BE2">
      <w:start w:val="1"/>
      <w:numFmt w:val="decimal"/>
      <w:lvlText w:val="%1.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316"/>
        <w:w w:val="105"/>
        <w:sz w:val="28"/>
        <w:szCs w:val="28"/>
      </w:rPr>
    </w:lvl>
    <w:lvl w:ilvl="1" w:tplc="382EA1C2">
      <w:numFmt w:val="bullet"/>
      <w:lvlText w:val="•"/>
      <w:lvlJc w:val="left"/>
      <w:pPr>
        <w:ind w:left="1077" w:hanging="279"/>
      </w:pPr>
      <w:rPr>
        <w:rFonts w:hint="default"/>
      </w:rPr>
    </w:lvl>
    <w:lvl w:ilvl="2" w:tplc="F7E0EA12">
      <w:numFmt w:val="bullet"/>
      <w:lvlText w:val="•"/>
      <w:lvlJc w:val="left"/>
      <w:pPr>
        <w:ind w:left="2054" w:hanging="279"/>
      </w:pPr>
      <w:rPr>
        <w:rFonts w:hint="default"/>
      </w:rPr>
    </w:lvl>
    <w:lvl w:ilvl="3" w:tplc="769CB930">
      <w:numFmt w:val="bullet"/>
      <w:lvlText w:val="•"/>
      <w:lvlJc w:val="left"/>
      <w:pPr>
        <w:ind w:left="3032" w:hanging="279"/>
      </w:pPr>
      <w:rPr>
        <w:rFonts w:hint="default"/>
      </w:rPr>
    </w:lvl>
    <w:lvl w:ilvl="4" w:tplc="F424BA02">
      <w:numFmt w:val="bullet"/>
      <w:lvlText w:val="•"/>
      <w:lvlJc w:val="left"/>
      <w:pPr>
        <w:ind w:left="4009" w:hanging="279"/>
      </w:pPr>
      <w:rPr>
        <w:rFonts w:hint="default"/>
      </w:rPr>
    </w:lvl>
    <w:lvl w:ilvl="5" w:tplc="7F660B0E">
      <w:numFmt w:val="bullet"/>
      <w:lvlText w:val="•"/>
      <w:lvlJc w:val="left"/>
      <w:pPr>
        <w:ind w:left="4987" w:hanging="279"/>
      </w:pPr>
      <w:rPr>
        <w:rFonts w:hint="default"/>
      </w:rPr>
    </w:lvl>
    <w:lvl w:ilvl="6" w:tplc="83F6EAD4">
      <w:numFmt w:val="bullet"/>
      <w:lvlText w:val="•"/>
      <w:lvlJc w:val="left"/>
      <w:pPr>
        <w:ind w:left="5964" w:hanging="279"/>
      </w:pPr>
      <w:rPr>
        <w:rFonts w:hint="default"/>
      </w:rPr>
    </w:lvl>
    <w:lvl w:ilvl="7" w:tplc="7ADE25B6"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FFBA084A">
      <w:numFmt w:val="bullet"/>
      <w:lvlText w:val="•"/>
      <w:lvlJc w:val="left"/>
      <w:pPr>
        <w:ind w:left="7919" w:hanging="279"/>
      </w:pPr>
      <w:rPr>
        <w:rFonts w:hint="default"/>
      </w:rPr>
    </w:lvl>
  </w:abstractNum>
  <w:abstractNum w:abstractNumId="2" w15:restartNumberingAfterBreak="0">
    <w:nsid w:val="26886F04"/>
    <w:multiLevelType w:val="hybridMultilevel"/>
    <w:tmpl w:val="7E46D156"/>
    <w:lvl w:ilvl="0" w:tplc="8D8E1F02">
      <w:start w:val="1"/>
      <w:numFmt w:val="decimal"/>
      <w:lvlText w:val="%1)"/>
      <w:lvlJc w:val="left"/>
      <w:pPr>
        <w:ind w:left="4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C1F"/>
        <w:w w:val="108"/>
        <w:sz w:val="27"/>
        <w:szCs w:val="27"/>
      </w:rPr>
    </w:lvl>
    <w:lvl w:ilvl="1" w:tplc="DFEAD500">
      <w:numFmt w:val="bullet"/>
      <w:lvlText w:val="•"/>
      <w:lvlJc w:val="left"/>
      <w:pPr>
        <w:ind w:left="1303" w:hanging="305"/>
      </w:pPr>
      <w:rPr>
        <w:rFonts w:hint="default"/>
      </w:rPr>
    </w:lvl>
    <w:lvl w:ilvl="2" w:tplc="E4F676AE">
      <w:numFmt w:val="bullet"/>
      <w:lvlText w:val="•"/>
      <w:lvlJc w:val="left"/>
      <w:pPr>
        <w:ind w:left="2186" w:hanging="305"/>
      </w:pPr>
      <w:rPr>
        <w:rFonts w:hint="default"/>
      </w:rPr>
    </w:lvl>
    <w:lvl w:ilvl="3" w:tplc="908E12C0">
      <w:numFmt w:val="bullet"/>
      <w:lvlText w:val="•"/>
      <w:lvlJc w:val="left"/>
      <w:pPr>
        <w:ind w:left="3070" w:hanging="305"/>
      </w:pPr>
      <w:rPr>
        <w:rFonts w:hint="default"/>
      </w:rPr>
    </w:lvl>
    <w:lvl w:ilvl="4" w:tplc="9360570C">
      <w:numFmt w:val="bullet"/>
      <w:lvlText w:val="•"/>
      <w:lvlJc w:val="left"/>
      <w:pPr>
        <w:ind w:left="3953" w:hanging="305"/>
      </w:pPr>
      <w:rPr>
        <w:rFonts w:hint="default"/>
      </w:rPr>
    </w:lvl>
    <w:lvl w:ilvl="5" w:tplc="D3A29AF6">
      <w:numFmt w:val="bullet"/>
      <w:lvlText w:val="•"/>
      <w:lvlJc w:val="left"/>
      <w:pPr>
        <w:ind w:left="4837" w:hanging="305"/>
      </w:pPr>
      <w:rPr>
        <w:rFonts w:hint="default"/>
      </w:rPr>
    </w:lvl>
    <w:lvl w:ilvl="6" w:tplc="6FA6CA42">
      <w:numFmt w:val="bullet"/>
      <w:lvlText w:val="•"/>
      <w:lvlJc w:val="left"/>
      <w:pPr>
        <w:ind w:left="5720" w:hanging="305"/>
      </w:pPr>
      <w:rPr>
        <w:rFonts w:hint="default"/>
      </w:rPr>
    </w:lvl>
    <w:lvl w:ilvl="7" w:tplc="FD16D828">
      <w:numFmt w:val="bullet"/>
      <w:lvlText w:val="•"/>
      <w:lvlJc w:val="left"/>
      <w:pPr>
        <w:ind w:left="6603" w:hanging="305"/>
      </w:pPr>
      <w:rPr>
        <w:rFonts w:hint="default"/>
      </w:rPr>
    </w:lvl>
    <w:lvl w:ilvl="8" w:tplc="36A0E09A">
      <w:numFmt w:val="bullet"/>
      <w:lvlText w:val="•"/>
      <w:lvlJc w:val="left"/>
      <w:pPr>
        <w:ind w:left="7487" w:hanging="3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788"/>
    <w:rsid w:val="000226A7"/>
    <w:rsid w:val="000630F4"/>
    <w:rsid w:val="00094BA9"/>
    <w:rsid w:val="000A6369"/>
    <w:rsid w:val="000C5F04"/>
    <w:rsid w:val="001F3D07"/>
    <w:rsid w:val="002262A9"/>
    <w:rsid w:val="00242D79"/>
    <w:rsid w:val="00254A19"/>
    <w:rsid w:val="00294315"/>
    <w:rsid w:val="005D5A01"/>
    <w:rsid w:val="00693C75"/>
    <w:rsid w:val="006C3BE3"/>
    <w:rsid w:val="007819B4"/>
    <w:rsid w:val="007B583D"/>
    <w:rsid w:val="00872B3C"/>
    <w:rsid w:val="008C692C"/>
    <w:rsid w:val="009A66E9"/>
    <w:rsid w:val="00A21AC4"/>
    <w:rsid w:val="00A44B83"/>
    <w:rsid w:val="00A53D89"/>
    <w:rsid w:val="00B12788"/>
    <w:rsid w:val="00B91002"/>
    <w:rsid w:val="00C83A31"/>
    <w:rsid w:val="00CA0862"/>
    <w:rsid w:val="00CD12FE"/>
    <w:rsid w:val="00E62001"/>
    <w:rsid w:val="00EA34F5"/>
    <w:rsid w:val="00FB6F05"/>
    <w:rsid w:val="00FE119E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F469539"/>
  <w15:docId w15:val="{B917428C-F1DB-406F-AB82-BB957163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86" w:right="123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03" w:hanging="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5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5F0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C5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5F04"/>
    <w:rPr>
      <w:rFonts w:ascii="Times New Roman" w:eastAsia="Times New Roman" w:hAnsi="Times New Roman" w:cs="Times New Roman"/>
    </w:rPr>
  </w:style>
  <w:style w:type="paragraph" w:customStyle="1" w:styleId="ConsNormal">
    <w:name w:val="ConsNormal"/>
    <w:uiPriority w:val="99"/>
    <w:rsid w:val="00FB6F05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9">
    <w:name w:val="Table Grid"/>
    <w:basedOn w:val="a1"/>
    <w:uiPriority w:val="99"/>
    <w:rsid w:val="00FB6F0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FB6F05"/>
    <w:pPr>
      <w:widowControl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ed.vorobyev@yandex.ru</cp:lastModifiedBy>
  <cp:revision>25</cp:revision>
  <dcterms:created xsi:type="dcterms:W3CDTF">2025-10-08T11:26:00Z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2025-10-08T00:00:00Z</vt:filetime>
  </property>
</Properties>
</file>