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B586B" w14:textId="77777777" w:rsidR="009A0AE9" w:rsidRPr="00CD0A78" w:rsidRDefault="009A0AE9" w:rsidP="009A0AE9">
      <w:pPr>
        <w:tabs>
          <w:tab w:val="left" w:pos="7088"/>
        </w:tabs>
        <w:ind w:left="-709"/>
        <w:jc w:val="right"/>
        <w:rPr>
          <w:b/>
          <w:bCs/>
          <w:caps/>
          <w:color w:val="000000" w:themeColor="text1"/>
          <w:spacing w:val="20"/>
          <w:sz w:val="32"/>
        </w:rPr>
      </w:pPr>
      <w:r w:rsidRPr="00CD0A78">
        <w:rPr>
          <w:b/>
          <w:bCs/>
          <w:noProof/>
        </w:rPr>
        <w:t>ПРОЕКТ</w:t>
      </w:r>
    </w:p>
    <w:p w14:paraId="4BBBD1DE" w14:textId="77777777" w:rsidR="009A0AE9" w:rsidRPr="002C25D3" w:rsidRDefault="009A0AE9" w:rsidP="009A0AE9">
      <w:pPr>
        <w:tabs>
          <w:tab w:val="left" w:pos="7088"/>
        </w:tabs>
        <w:ind w:left="-709"/>
        <w:jc w:val="center"/>
        <w:rPr>
          <w:b/>
          <w:caps/>
          <w:color w:val="000000" w:themeColor="text1"/>
          <w:spacing w:val="20"/>
          <w:sz w:val="32"/>
        </w:rPr>
      </w:pPr>
      <w:r w:rsidRPr="002C25D3">
        <w:rPr>
          <w:b/>
          <w:caps/>
          <w:color w:val="000000" w:themeColor="text1"/>
          <w:spacing w:val="20"/>
          <w:sz w:val="32"/>
        </w:rPr>
        <w:t>Совет депутатов</w:t>
      </w:r>
    </w:p>
    <w:p w14:paraId="7F6F190C" w14:textId="77777777" w:rsidR="009A0AE9" w:rsidRPr="002C25D3" w:rsidRDefault="009A0AE9" w:rsidP="009A0AE9">
      <w:pPr>
        <w:tabs>
          <w:tab w:val="left" w:pos="7088"/>
        </w:tabs>
        <w:spacing w:before="60"/>
        <w:ind w:left="-709"/>
        <w:jc w:val="center"/>
        <w:rPr>
          <w:b/>
          <w:caps/>
          <w:color w:val="000000" w:themeColor="text1"/>
          <w:sz w:val="24"/>
          <w:szCs w:val="24"/>
        </w:rPr>
      </w:pPr>
      <w:r w:rsidRPr="002C25D3">
        <w:rPr>
          <w:b/>
          <w:caps/>
          <w:color w:val="000000" w:themeColor="text1"/>
          <w:sz w:val="24"/>
          <w:szCs w:val="24"/>
        </w:rPr>
        <w:t xml:space="preserve">внутригородского муниципального образования – </w:t>
      </w:r>
    </w:p>
    <w:p w14:paraId="6420D4AC" w14:textId="77777777" w:rsidR="009A0AE9" w:rsidRPr="002C25D3" w:rsidRDefault="009A0AE9" w:rsidP="009A0AE9">
      <w:pPr>
        <w:tabs>
          <w:tab w:val="left" w:pos="7088"/>
        </w:tabs>
        <w:spacing w:before="60"/>
        <w:ind w:left="-709"/>
        <w:jc w:val="center"/>
        <w:rPr>
          <w:b/>
          <w:caps/>
          <w:color w:val="000000" w:themeColor="text1"/>
          <w:sz w:val="24"/>
          <w:szCs w:val="24"/>
        </w:rPr>
      </w:pPr>
      <w:r w:rsidRPr="002C25D3">
        <w:rPr>
          <w:b/>
          <w:caps/>
          <w:color w:val="000000" w:themeColor="text1"/>
          <w:sz w:val="24"/>
          <w:szCs w:val="24"/>
        </w:rPr>
        <w:t xml:space="preserve">муниципального округа </w:t>
      </w:r>
    </w:p>
    <w:p w14:paraId="5A8BB94D" w14:textId="77777777" w:rsidR="009A0AE9" w:rsidRPr="002C25D3" w:rsidRDefault="009A0AE9" w:rsidP="009A0AE9">
      <w:pPr>
        <w:tabs>
          <w:tab w:val="left" w:pos="7088"/>
        </w:tabs>
        <w:spacing w:before="60"/>
        <w:ind w:left="-709"/>
        <w:jc w:val="center"/>
        <w:rPr>
          <w:b/>
          <w:caps/>
          <w:color w:val="000000" w:themeColor="text1"/>
          <w:sz w:val="32"/>
        </w:rPr>
      </w:pPr>
      <w:r w:rsidRPr="002C25D3">
        <w:rPr>
          <w:b/>
          <w:caps/>
          <w:color w:val="000000" w:themeColor="text1"/>
          <w:sz w:val="32"/>
        </w:rPr>
        <w:t>Вороново</w:t>
      </w:r>
    </w:p>
    <w:p w14:paraId="3D50B19D" w14:textId="77777777" w:rsidR="009A0AE9" w:rsidRPr="002C25D3" w:rsidRDefault="009A0AE9" w:rsidP="009A0AE9">
      <w:pPr>
        <w:tabs>
          <w:tab w:val="left" w:pos="7088"/>
        </w:tabs>
        <w:spacing w:before="60"/>
        <w:ind w:left="-709"/>
        <w:jc w:val="center"/>
        <w:rPr>
          <w:b/>
          <w:caps/>
          <w:color w:val="000000" w:themeColor="text1"/>
          <w:sz w:val="24"/>
          <w:szCs w:val="24"/>
        </w:rPr>
      </w:pPr>
      <w:r w:rsidRPr="002C25D3">
        <w:rPr>
          <w:b/>
          <w:caps/>
          <w:color w:val="000000" w:themeColor="text1"/>
          <w:sz w:val="24"/>
          <w:szCs w:val="24"/>
        </w:rPr>
        <w:t>в городе МОскве</w:t>
      </w:r>
    </w:p>
    <w:p w14:paraId="5BBAAA6D" w14:textId="77777777" w:rsidR="009A0AE9" w:rsidRPr="0079087E" w:rsidRDefault="009A0AE9" w:rsidP="009A0AE9">
      <w:pPr>
        <w:tabs>
          <w:tab w:val="left" w:pos="7088"/>
        </w:tabs>
        <w:spacing w:before="400"/>
        <w:ind w:left="-709"/>
        <w:jc w:val="center"/>
        <w:rPr>
          <w:b/>
          <w:caps/>
          <w:color w:val="0070C0"/>
          <w:spacing w:val="20"/>
          <w:sz w:val="32"/>
        </w:rPr>
      </w:pPr>
      <w:r w:rsidRPr="002C25D3">
        <w:rPr>
          <w:b/>
          <w:caps/>
          <w:color w:val="000000" w:themeColor="text1"/>
          <w:spacing w:val="20"/>
          <w:sz w:val="32"/>
        </w:rPr>
        <w:t>решение</w:t>
      </w:r>
    </w:p>
    <w:p w14:paraId="232901FF" w14:textId="77777777" w:rsidR="009A0AE9" w:rsidRPr="0079087E" w:rsidRDefault="009A0AE9" w:rsidP="009A0AE9">
      <w:pPr>
        <w:rPr>
          <w:b/>
          <w:color w:val="0070C0"/>
          <w:sz w:val="28"/>
        </w:rPr>
      </w:pPr>
    </w:p>
    <w:p w14:paraId="773E6AC6" w14:textId="77777777" w:rsidR="009A0AE9" w:rsidRDefault="009A0AE9" w:rsidP="009A0AE9">
      <w:pPr>
        <w:ind w:right="247"/>
        <w:jc w:val="both"/>
        <w:rPr>
          <w:b/>
          <w:sz w:val="28"/>
          <w:szCs w:val="28"/>
        </w:rPr>
      </w:pPr>
      <w:r w:rsidRPr="00FE6B2F">
        <w:rPr>
          <w:b/>
          <w:color w:val="000000" w:themeColor="text1"/>
          <w:sz w:val="28"/>
          <w:szCs w:val="28"/>
        </w:rPr>
        <w:t xml:space="preserve">28 октября </w:t>
      </w:r>
      <w:r>
        <w:rPr>
          <w:b/>
          <w:sz w:val="28"/>
          <w:szCs w:val="28"/>
        </w:rPr>
        <w:t xml:space="preserve">2026 года № </w:t>
      </w:r>
    </w:p>
    <w:p w14:paraId="16BC0B59" w14:textId="77777777" w:rsidR="003B48A1" w:rsidRDefault="003B48A1" w:rsidP="007917B5">
      <w:pPr>
        <w:pStyle w:val="a3"/>
        <w:tabs>
          <w:tab w:val="left" w:pos="6"/>
          <w:tab w:val="left" w:pos="4678"/>
        </w:tabs>
        <w:spacing w:before="1" w:line="232" w:lineRule="auto"/>
        <w:ind w:left="8" w:right="4963" w:hanging="2"/>
        <w:rPr>
          <w:b/>
          <w:bCs/>
          <w:spacing w:val="-6"/>
        </w:rPr>
      </w:pPr>
    </w:p>
    <w:p w14:paraId="3944748F" w14:textId="427B173E" w:rsidR="007917B5" w:rsidRPr="002D3B53" w:rsidRDefault="007917B5" w:rsidP="009A0AE9">
      <w:pPr>
        <w:pStyle w:val="a3"/>
        <w:tabs>
          <w:tab w:val="left" w:pos="6"/>
          <w:tab w:val="left" w:pos="4678"/>
        </w:tabs>
        <w:spacing w:before="1"/>
        <w:ind w:left="8" w:right="4963" w:hanging="2"/>
        <w:rPr>
          <w:b/>
          <w:bCs/>
          <w:sz w:val="26"/>
          <w:szCs w:val="26"/>
        </w:rPr>
      </w:pPr>
      <w:r w:rsidRPr="002D3B53">
        <w:rPr>
          <w:b/>
          <w:bCs/>
          <w:spacing w:val="-6"/>
          <w:sz w:val="26"/>
          <w:szCs w:val="26"/>
        </w:rPr>
        <w:t>Об</w:t>
      </w:r>
      <w:r w:rsidRPr="002D3B53">
        <w:rPr>
          <w:b/>
          <w:bCs/>
          <w:sz w:val="26"/>
          <w:szCs w:val="26"/>
        </w:rPr>
        <w:t xml:space="preserve"> </w:t>
      </w:r>
      <w:r w:rsidRPr="002D3B53">
        <w:rPr>
          <w:b/>
          <w:bCs/>
          <w:spacing w:val="-2"/>
          <w:sz w:val="26"/>
          <w:szCs w:val="26"/>
        </w:rPr>
        <w:t>утверждении</w:t>
      </w:r>
      <w:r w:rsidRPr="002D3B53">
        <w:rPr>
          <w:b/>
          <w:bCs/>
          <w:sz w:val="26"/>
          <w:szCs w:val="26"/>
        </w:rPr>
        <w:t xml:space="preserve"> </w:t>
      </w:r>
      <w:r w:rsidRPr="002D3B53">
        <w:rPr>
          <w:b/>
          <w:bCs/>
          <w:spacing w:val="-2"/>
          <w:sz w:val="26"/>
          <w:szCs w:val="26"/>
        </w:rPr>
        <w:t xml:space="preserve">Порядка </w:t>
      </w:r>
      <w:r w:rsidRPr="002D3B53">
        <w:rPr>
          <w:b/>
          <w:bCs/>
          <w:sz w:val="26"/>
          <w:szCs w:val="26"/>
        </w:rPr>
        <w:t>списания объектов основных средств, находящихся на балансе аппарата Совета депутатов внутригородского муниципального образования - муниципального округа Вороново в городе Москве</w:t>
      </w:r>
    </w:p>
    <w:p w14:paraId="07378EA7" w14:textId="77777777" w:rsidR="009A0AE9" w:rsidRPr="007917B5" w:rsidRDefault="009A0AE9" w:rsidP="009A0AE9">
      <w:pPr>
        <w:pStyle w:val="a3"/>
        <w:tabs>
          <w:tab w:val="left" w:pos="6"/>
          <w:tab w:val="left" w:pos="4678"/>
        </w:tabs>
        <w:spacing w:before="1"/>
        <w:ind w:left="8" w:right="4963" w:hanging="2"/>
        <w:rPr>
          <w:b/>
          <w:bCs/>
        </w:rPr>
      </w:pPr>
    </w:p>
    <w:p w14:paraId="098A5952" w14:textId="0D39259E" w:rsidR="007917B5" w:rsidRPr="002D3B53" w:rsidRDefault="007917B5" w:rsidP="009A0AE9">
      <w:pPr>
        <w:pStyle w:val="a3"/>
        <w:ind w:left="12" w:right="216" w:firstLine="428"/>
        <w:rPr>
          <w:b/>
          <w:sz w:val="26"/>
          <w:szCs w:val="26"/>
        </w:rPr>
      </w:pPr>
      <w:r w:rsidRPr="002D3B53">
        <w:rPr>
          <w:sz w:val="26"/>
          <w:szCs w:val="26"/>
        </w:rPr>
        <w:t xml:space="preserve">В соответствии </w:t>
      </w:r>
      <w:r w:rsidRPr="002D3B53">
        <w:rPr>
          <w:color w:val="000000" w:themeColor="text1"/>
          <w:sz w:val="26"/>
          <w:szCs w:val="26"/>
        </w:rPr>
        <w:t xml:space="preserve">с </w:t>
      </w:r>
      <w:r w:rsidR="007074B3" w:rsidRPr="002D3B53">
        <w:rPr>
          <w:color w:val="000000" w:themeColor="text1"/>
          <w:sz w:val="26"/>
          <w:szCs w:val="26"/>
        </w:rPr>
        <w:t>Бюджетным кодексом Российской Федерации, Приказами Министерства финансов Российской Федерации от 17 сентября 2020 года №204н «Об утверждении Федеральных стандартов бухгалтерского учета ФСБУ 6/2020 «Основные средства» и ФСБУ «Капитальные вложения», от 15 апреля 2021 года № 61н «Об утверждении унифицированных форм электронных документов бухгалтерского учета, применяемых при ведении бухгалтерского учета, бухгалтерского учета государственных (муниципальных) учреждений, и методических указаний по их формированию и применению», от 30 августа 2024 года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r w:rsidRPr="002D3B53">
        <w:rPr>
          <w:color w:val="000000" w:themeColor="text1"/>
          <w:sz w:val="26"/>
          <w:szCs w:val="26"/>
        </w:rPr>
        <w:t xml:space="preserve">, </w:t>
      </w:r>
      <w:r w:rsidRPr="002D3B53">
        <w:rPr>
          <w:b/>
          <w:bCs/>
          <w:sz w:val="26"/>
          <w:szCs w:val="26"/>
        </w:rPr>
        <w:t xml:space="preserve">Совет депутатов внутригородского муниципального образования </w:t>
      </w:r>
      <w:r w:rsidRPr="002D3B53">
        <w:rPr>
          <w:b/>
          <w:bCs/>
          <w:w w:val="90"/>
          <w:sz w:val="26"/>
          <w:szCs w:val="26"/>
        </w:rPr>
        <w:t xml:space="preserve">- </w:t>
      </w:r>
      <w:r w:rsidRPr="002D3B53">
        <w:rPr>
          <w:b/>
          <w:bCs/>
          <w:sz w:val="26"/>
          <w:szCs w:val="26"/>
        </w:rPr>
        <w:t>муниципального округа Вороново в городе Москве решил:</w:t>
      </w:r>
    </w:p>
    <w:p w14:paraId="1B914707" w14:textId="63D3DD3F" w:rsidR="007917B5" w:rsidRPr="002D3B53" w:rsidRDefault="007917B5" w:rsidP="009A0AE9">
      <w:pPr>
        <w:pStyle w:val="a4"/>
        <w:numPr>
          <w:ilvl w:val="0"/>
          <w:numId w:val="4"/>
        </w:numPr>
        <w:tabs>
          <w:tab w:val="left" w:pos="1150"/>
        </w:tabs>
        <w:ind w:right="221" w:firstLine="424"/>
        <w:rPr>
          <w:sz w:val="26"/>
          <w:szCs w:val="26"/>
        </w:rPr>
      </w:pPr>
      <w:r w:rsidRPr="002D3B53">
        <w:rPr>
          <w:sz w:val="26"/>
          <w:szCs w:val="26"/>
        </w:rPr>
        <w:t xml:space="preserve">Утвердить Порядок </w:t>
      </w:r>
      <w:r w:rsidR="00C3506C" w:rsidRPr="002D3B53">
        <w:rPr>
          <w:sz w:val="26"/>
          <w:szCs w:val="26"/>
        </w:rPr>
        <w:t xml:space="preserve">списания объектов основных средств, находящихся на балансе аппарата Совета депутатов внутригородского муниципального образования - муниципального округа Вороново в городе Москве </w:t>
      </w:r>
      <w:r w:rsidRPr="002D3B53">
        <w:rPr>
          <w:sz w:val="26"/>
          <w:szCs w:val="26"/>
        </w:rPr>
        <w:t>согласно приложению к настоящему решению.</w:t>
      </w:r>
    </w:p>
    <w:p w14:paraId="2F5E9FC6" w14:textId="77777777" w:rsidR="007917B5" w:rsidRPr="00B3472C" w:rsidRDefault="007917B5" w:rsidP="009A0AE9">
      <w:pPr>
        <w:pStyle w:val="a4"/>
        <w:numPr>
          <w:ilvl w:val="0"/>
          <w:numId w:val="4"/>
        </w:numPr>
        <w:tabs>
          <w:tab w:val="left" w:pos="1149"/>
        </w:tabs>
        <w:ind w:right="273" w:firstLine="422"/>
        <w:rPr>
          <w:color w:val="FF0000"/>
          <w:sz w:val="26"/>
          <w:szCs w:val="26"/>
        </w:rPr>
      </w:pPr>
      <w:r w:rsidRPr="00B3472C">
        <w:rPr>
          <w:color w:val="FF0000"/>
          <w:sz w:val="26"/>
          <w:szCs w:val="26"/>
        </w:rPr>
        <w:t>Опубликовать настоящее решение в сетевом издании «Московский муниципальный</w:t>
      </w:r>
      <w:r w:rsidRPr="00B3472C">
        <w:rPr>
          <w:color w:val="FF0000"/>
          <w:spacing w:val="40"/>
          <w:sz w:val="26"/>
          <w:szCs w:val="26"/>
        </w:rPr>
        <w:t xml:space="preserve"> </w:t>
      </w:r>
      <w:r w:rsidRPr="00B3472C">
        <w:rPr>
          <w:color w:val="FF0000"/>
          <w:sz w:val="26"/>
          <w:szCs w:val="26"/>
        </w:rPr>
        <w:t>вестник».</w:t>
      </w:r>
    </w:p>
    <w:p w14:paraId="5C244CAA" w14:textId="72FFA87D" w:rsidR="007917B5" w:rsidRDefault="007917B5" w:rsidP="009A0AE9">
      <w:pPr>
        <w:pStyle w:val="a4"/>
        <w:numPr>
          <w:ilvl w:val="0"/>
          <w:numId w:val="4"/>
        </w:numPr>
        <w:tabs>
          <w:tab w:val="left" w:pos="1149"/>
        </w:tabs>
        <w:ind w:left="13" w:right="256" w:firstLine="425"/>
        <w:rPr>
          <w:sz w:val="26"/>
          <w:szCs w:val="26"/>
        </w:rPr>
      </w:pPr>
      <w:r w:rsidRPr="002D3B53">
        <w:rPr>
          <w:sz w:val="26"/>
          <w:szCs w:val="26"/>
        </w:rPr>
        <w:t xml:space="preserve">Контроль за выполнением настоящего решения возложить на главу внутригородского муниципального образования </w:t>
      </w:r>
      <w:r w:rsidRPr="002D3B53">
        <w:rPr>
          <w:w w:val="90"/>
          <w:sz w:val="26"/>
          <w:szCs w:val="26"/>
        </w:rPr>
        <w:t xml:space="preserve">- </w:t>
      </w:r>
      <w:r w:rsidRPr="002D3B53">
        <w:rPr>
          <w:sz w:val="26"/>
          <w:szCs w:val="26"/>
        </w:rPr>
        <w:t>муниципального округа Вороново в городе Москве Царевского Е.П.</w:t>
      </w:r>
    </w:p>
    <w:p w14:paraId="54EFB5D3" w14:textId="77777777" w:rsidR="002D3B53" w:rsidRPr="002D3B53" w:rsidRDefault="002D3B53" w:rsidP="002D3B53">
      <w:pPr>
        <w:pStyle w:val="a4"/>
        <w:tabs>
          <w:tab w:val="left" w:pos="1149"/>
        </w:tabs>
        <w:ind w:left="438" w:right="256" w:firstLine="0"/>
        <w:rPr>
          <w:sz w:val="26"/>
          <w:szCs w:val="26"/>
        </w:rPr>
      </w:pPr>
    </w:p>
    <w:p w14:paraId="558BBEE8" w14:textId="77777777" w:rsidR="007917B5" w:rsidRPr="007E5703" w:rsidRDefault="007917B5" w:rsidP="009A0AE9">
      <w:pPr>
        <w:jc w:val="both"/>
        <w:rPr>
          <w:b/>
          <w:sz w:val="28"/>
          <w:szCs w:val="28"/>
        </w:rPr>
      </w:pPr>
      <w:r w:rsidRPr="007E5703">
        <w:rPr>
          <w:b/>
          <w:sz w:val="28"/>
          <w:szCs w:val="28"/>
        </w:rPr>
        <w:t>Глава внутригородского муниципального образования –</w:t>
      </w:r>
    </w:p>
    <w:p w14:paraId="6D27ADC9" w14:textId="77777777" w:rsidR="007917B5" w:rsidRPr="007E5703" w:rsidRDefault="007917B5" w:rsidP="009A0AE9">
      <w:pPr>
        <w:jc w:val="both"/>
        <w:rPr>
          <w:b/>
          <w:sz w:val="28"/>
          <w:szCs w:val="28"/>
        </w:rPr>
      </w:pPr>
      <w:r w:rsidRPr="007E5703">
        <w:rPr>
          <w:b/>
          <w:sz w:val="28"/>
          <w:szCs w:val="28"/>
        </w:rPr>
        <w:t>муниципального округа Вороново</w:t>
      </w:r>
    </w:p>
    <w:p w14:paraId="2642DA41" w14:textId="6C5760B6" w:rsidR="007917B5" w:rsidRPr="007E5703" w:rsidRDefault="007917B5" w:rsidP="009A0AE9">
      <w:pPr>
        <w:jc w:val="both"/>
        <w:rPr>
          <w:b/>
          <w:sz w:val="28"/>
          <w:szCs w:val="28"/>
        </w:rPr>
      </w:pPr>
      <w:r w:rsidRPr="007E5703">
        <w:rPr>
          <w:b/>
          <w:sz w:val="28"/>
          <w:szCs w:val="28"/>
        </w:rPr>
        <w:t xml:space="preserve">в городе Москве                                     </w:t>
      </w:r>
      <w:r w:rsidRPr="007E5703">
        <w:rPr>
          <w:b/>
          <w:sz w:val="28"/>
          <w:szCs w:val="28"/>
        </w:rPr>
        <w:tab/>
      </w:r>
      <w:r w:rsidRPr="007E5703">
        <w:rPr>
          <w:b/>
          <w:sz w:val="28"/>
          <w:szCs w:val="28"/>
        </w:rPr>
        <w:tab/>
      </w:r>
      <w:r w:rsidRPr="007E5703">
        <w:rPr>
          <w:b/>
          <w:sz w:val="28"/>
          <w:szCs w:val="28"/>
        </w:rPr>
        <w:tab/>
        <w:t xml:space="preserve">                Е.П. Царевский</w:t>
      </w:r>
    </w:p>
    <w:p w14:paraId="6DBBA82F" w14:textId="77777777" w:rsidR="007917B5" w:rsidRDefault="007917B5" w:rsidP="009A0AE9">
      <w:pPr>
        <w:pStyle w:val="a3"/>
        <w:jc w:val="left"/>
        <w:rPr>
          <w:sz w:val="20"/>
        </w:rPr>
      </w:pPr>
    </w:p>
    <w:p w14:paraId="23669F9D" w14:textId="6F260AD1" w:rsidR="007917B5" w:rsidRPr="00575D4D" w:rsidRDefault="007917B5" w:rsidP="009A0AE9">
      <w:pPr>
        <w:pStyle w:val="a3"/>
        <w:ind w:left="5245"/>
      </w:pPr>
      <w:r w:rsidRPr="00575D4D">
        <w:lastRenderedPageBreak/>
        <w:t>Приложение</w:t>
      </w:r>
    </w:p>
    <w:p w14:paraId="3306089A" w14:textId="77777777" w:rsidR="007917B5" w:rsidRPr="00575D4D" w:rsidRDefault="007917B5" w:rsidP="009A0AE9">
      <w:pPr>
        <w:pStyle w:val="a3"/>
        <w:ind w:left="5245"/>
      </w:pPr>
      <w:r w:rsidRPr="00575D4D">
        <w:t>к решению Совета депутатов внутригородского муниципального образования - муниципального округа Вороново в городе Москве</w:t>
      </w:r>
    </w:p>
    <w:p w14:paraId="5CABFD8F" w14:textId="76712177" w:rsidR="00AB7488" w:rsidRPr="009A0AE9" w:rsidRDefault="007917B5" w:rsidP="009A0AE9">
      <w:pPr>
        <w:pStyle w:val="a3"/>
        <w:ind w:left="5245"/>
        <w:jc w:val="left"/>
        <w:rPr>
          <w:color w:val="000000" w:themeColor="text1"/>
        </w:rPr>
      </w:pPr>
      <w:r w:rsidRPr="009A0AE9">
        <w:rPr>
          <w:color w:val="000000" w:themeColor="text1"/>
        </w:rPr>
        <w:t xml:space="preserve">от </w:t>
      </w:r>
      <w:r w:rsidR="009A0AE9" w:rsidRPr="009A0AE9">
        <w:rPr>
          <w:color w:val="000000" w:themeColor="text1"/>
        </w:rPr>
        <w:t>2</w:t>
      </w:r>
      <w:r w:rsidR="009A0AE9">
        <w:rPr>
          <w:color w:val="000000" w:themeColor="text1"/>
        </w:rPr>
        <w:t>8</w:t>
      </w:r>
      <w:r w:rsidR="009A0AE9" w:rsidRPr="009A0AE9">
        <w:rPr>
          <w:color w:val="000000" w:themeColor="text1"/>
        </w:rPr>
        <w:t xml:space="preserve"> октября </w:t>
      </w:r>
      <w:r w:rsidRPr="009A0AE9">
        <w:rPr>
          <w:color w:val="000000" w:themeColor="text1"/>
        </w:rPr>
        <w:t>202</w:t>
      </w:r>
      <w:r w:rsidR="009A0AE9" w:rsidRPr="009A0AE9">
        <w:rPr>
          <w:color w:val="000000" w:themeColor="text1"/>
        </w:rPr>
        <w:t>6</w:t>
      </w:r>
      <w:r w:rsidRPr="009A0AE9">
        <w:rPr>
          <w:color w:val="000000" w:themeColor="text1"/>
        </w:rPr>
        <w:t xml:space="preserve"> года № </w:t>
      </w:r>
    </w:p>
    <w:p w14:paraId="685CE4F7" w14:textId="77777777" w:rsidR="007917B5" w:rsidRPr="00575D4D" w:rsidRDefault="007917B5" w:rsidP="009A0AE9">
      <w:pPr>
        <w:pStyle w:val="11"/>
        <w:ind w:left="2442" w:right="2577"/>
        <w:jc w:val="center"/>
        <w:rPr>
          <w:spacing w:val="-2"/>
        </w:rPr>
      </w:pPr>
    </w:p>
    <w:p w14:paraId="4D2B4578" w14:textId="66BC7EE4" w:rsidR="00AB7488" w:rsidRPr="00575D4D" w:rsidRDefault="00BA3B34" w:rsidP="009A0AE9">
      <w:pPr>
        <w:pStyle w:val="11"/>
        <w:ind w:left="2442" w:right="2577"/>
        <w:jc w:val="center"/>
      </w:pPr>
      <w:r w:rsidRPr="00575D4D">
        <w:rPr>
          <w:spacing w:val="-2"/>
        </w:rPr>
        <w:t>Порядок</w:t>
      </w:r>
    </w:p>
    <w:p w14:paraId="1014E35D" w14:textId="4CA62512" w:rsidR="008B2179" w:rsidRPr="00575D4D" w:rsidRDefault="00BA3B34" w:rsidP="009A0AE9">
      <w:pPr>
        <w:ind w:right="144"/>
        <w:jc w:val="center"/>
        <w:rPr>
          <w:b/>
          <w:sz w:val="28"/>
          <w:szCs w:val="28"/>
        </w:rPr>
      </w:pPr>
      <w:bookmarkStart w:id="0" w:name="_Hlk216270773"/>
      <w:r w:rsidRPr="00575D4D">
        <w:rPr>
          <w:b/>
          <w:sz w:val="28"/>
        </w:rPr>
        <w:t>списания</w:t>
      </w:r>
      <w:r w:rsidR="008B2179" w:rsidRPr="00575D4D">
        <w:rPr>
          <w:b/>
          <w:sz w:val="28"/>
        </w:rPr>
        <w:t xml:space="preserve"> </w:t>
      </w:r>
      <w:r w:rsidRPr="00575D4D">
        <w:rPr>
          <w:b/>
          <w:sz w:val="28"/>
        </w:rPr>
        <w:t>объектов</w:t>
      </w:r>
      <w:r w:rsidR="008B2179" w:rsidRPr="00575D4D">
        <w:rPr>
          <w:b/>
          <w:sz w:val="28"/>
        </w:rPr>
        <w:t xml:space="preserve"> </w:t>
      </w:r>
      <w:r w:rsidRPr="00575D4D">
        <w:rPr>
          <w:b/>
          <w:sz w:val="28"/>
        </w:rPr>
        <w:t>основных</w:t>
      </w:r>
      <w:r w:rsidR="008B2179" w:rsidRPr="00575D4D">
        <w:rPr>
          <w:b/>
          <w:sz w:val="28"/>
        </w:rPr>
        <w:t xml:space="preserve"> </w:t>
      </w:r>
      <w:r w:rsidRPr="00575D4D">
        <w:rPr>
          <w:b/>
          <w:sz w:val="28"/>
        </w:rPr>
        <w:t>средств,</w:t>
      </w:r>
      <w:r w:rsidR="008B2179" w:rsidRPr="00575D4D">
        <w:rPr>
          <w:b/>
          <w:sz w:val="28"/>
        </w:rPr>
        <w:t xml:space="preserve"> </w:t>
      </w:r>
      <w:r w:rsidRPr="00575D4D">
        <w:rPr>
          <w:b/>
          <w:sz w:val="28"/>
        </w:rPr>
        <w:t>находящихся</w:t>
      </w:r>
      <w:r w:rsidR="008B2179" w:rsidRPr="00575D4D">
        <w:rPr>
          <w:b/>
          <w:sz w:val="28"/>
        </w:rPr>
        <w:t xml:space="preserve"> </w:t>
      </w:r>
      <w:r w:rsidRPr="00575D4D">
        <w:rPr>
          <w:b/>
          <w:sz w:val="28"/>
        </w:rPr>
        <w:t>на</w:t>
      </w:r>
      <w:r w:rsidR="008B2179" w:rsidRPr="00575D4D">
        <w:rPr>
          <w:b/>
          <w:sz w:val="28"/>
        </w:rPr>
        <w:t xml:space="preserve"> </w:t>
      </w:r>
      <w:r w:rsidRPr="00575D4D">
        <w:rPr>
          <w:b/>
          <w:sz w:val="28"/>
        </w:rPr>
        <w:t>балансе</w:t>
      </w:r>
      <w:r w:rsidR="008B2179" w:rsidRPr="00575D4D">
        <w:rPr>
          <w:b/>
          <w:sz w:val="28"/>
        </w:rPr>
        <w:t xml:space="preserve"> </w:t>
      </w:r>
      <w:r w:rsidRPr="00575D4D">
        <w:rPr>
          <w:b/>
          <w:sz w:val="28"/>
        </w:rPr>
        <w:t xml:space="preserve">аппарата </w:t>
      </w:r>
      <w:r w:rsidR="008B2179" w:rsidRPr="00575D4D">
        <w:rPr>
          <w:b/>
          <w:sz w:val="28"/>
          <w:szCs w:val="28"/>
        </w:rPr>
        <w:t xml:space="preserve">Совета депутатов внутригородского муниципального образования - муниципального округа </w:t>
      </w:r>
      <w:r w:rsidR="00484FD6" w:rsidRPr="00575D4D">
        <w:rPr>
          <w:b/>
          <w:sz w:val="28"/>
          <w:szCs w:val="28"/>
        </w:rPr>
        <w:t>Вороново</w:t>
      </w:r>
      <w:r w:rsidR="008B2179" w:rsidRPr="00575D4D">
        <w:rPr>
          <w:b/>
          <w:sz w:val="28"/>
          <w:szCs w:val="28"/>
        </w:rPr>
        <w:t xml:space="preserve"> в городе Москве</w:t>
      </w:r>
    </w:p>
    <w:bookmarkEnd w:id="0"/>
    <w:p w14:paraId="0C63274D" w14:textId="77777777" w:rsidR="008B2179" w:rsidRPr="00575D4D" w:rsidRDefault="008B2179" w:rsidP="009A0AE9">
      <w:pPr>
        <w:ind w:right="144"/>
        <w:jc w:val="center"/>
        <w:rPr>
          <w:b/>
        </w:rPr>
      </w:pPr>
    </w:p>
    <w:p w14:paraId="52E77782" w14:textId="2F2493CC" w:rsidR="00AB7488" w:rsidRPr="009A0AE9" w:rsidRDefault="00BA3B34" w:rsidP="009A0AE9">
      <w:pPr>
        <w:pStyle w:val="a3"/>
        <w:numPr>
          <w:ilvl w:val="0"/>
          <w:numId w:val="6"/>
        </w:numPr>
        <w:tabs>
          <w:tab w:val="left" w:pos="851"/>
        </w:tabs>
        <w:ind w:left="0" w:right="141" w:firstLine="567"/>
      </w:pPr>
      <w:r w:rsidRPr="00575D4D">
        <w:t>Порядок</w:t>
      </w:r>
      <w:r w:rsidR="008B2179" w:rsidRPr="00575D4D">
        <w:t xml:space="preserve"> </w:t>
      </w:r>
      <w:r w:rsidRPr="00575D4D">
        <w:t>списания</w:t>
      </w:r>
      <w:r w:rsidR="008B2179" w:rsidRPr="00575D4D">
        <w:t xml:space="preserve"> </w:t>
      </w:r>
      <w:r w:rsidRPr="00575D4D">
        <w:t>объектов</w:t>
      </w:r>
      <w:r w:rsidR="008B2179" w:rsidRPr="00575D4D">
        <w:t xml:space="preserve"> </w:t>
      </w:r>
      <w:r w:rsidRPr="00575D4D">
        <w:t>основных</w:t>
      </w:r>
      <w:r w:rsidR="008B2179" w:rsidRPr="00575D4D">
        <w:t xml:space="preserve"> </w:t>
      </w:r>
      <w:r w:rsidRPr="00575D4D">
        <w:t>средств,</w:t>
      </w:r>
      <w:r w:rsidR="008B2179" w:rsidRPr="00575D4D">
        <w:t xml:space="preserve"> </w:t>
      </w:r>
      <w:r w:rsidRPr="00575D4D">
        <w:t>находящихся</w:t>
      </w:r>
      <w:r w:rsidR="008B2179" w:rsidRPr="00575D4D">
        <w:t xml:space="preserve"> </w:t>
      </w:r>
      <w:r w:rsidRPr="00575D4D">
        <w:t>на</w:t>
      </w:r>
      <w:r w:rsidR="008B2179" w:rsidRPr="00575D4D">
        <w:t xml:space="preserve"> </w:t>
      </w:r>
      <w:r w:rsidRPr="00575D4D">
        <w:t>балансе аппарата</w:t>
      </w:r>
      <w:r w:rsidR="008B2179" w:rsidRPr="00575D4D">
        <w:t xml:space="preserve"> </w:t>
      </w:r>
      <w:r w:rsidRPr="00575D4D">
        <w:t>Совета</w:t>
      </w:r>
      <w:r w:rsidR="008B2179" w:rsidRPr="00575D4D">
        <w:t xml:space="preserve"> </w:t>
      </w:r>
      <w:r w:rsidRPr="00575D4D">
        <w:t>депутатов</w:t>
      </w:r>
      <w:r w:rsidR="008B2179" w:rsidRPr="00575D4D">
        <w:t xml:space="preserve"> внутригородского муниципального образования - муниципального </w:t>
      </w:r>
      <w:r w:rsidRPr="00575D4D">
        <w:t>округа</w:t>
      </w:r>
      <w:r w:rsidR="008B2179" w:rsidRPr="00575D4D">
        <w:t xml:space="preserve"> </w:t>
      </w:r>
      <w:r w:rsidR="00484FD6" w:rsidRPr="00575D4D">
        <w:t>Вороново</w:t>
      </w:r>
      <w:r w:rsidR="008B2179" w:rsidRPr="00575D4D">
        <w:t xml:space="preserve"> в городе Москве </w:t>
      </w:r>
      <w:r w:rsidRPr="00575D4D">
        <w:rPr>
          <w:spacing w:val="-2"/>
        </w:rPr>
        <w:t>(далее</w:t>
      </w:r>
      <w:r w:rsidR="008B2179" w:rsidRPr="00575D4D">
        <w:rPr>
          <w:spacing w:val="-2"/>
        </w:rPr>
        <w:t xml:space="preserve"> </w:t>
      </w:r>
      <w:r w:rsidRPr="00575D4D">
        <w:t>- аппарат С</w:t>
      </w:r>
      <w:r w:rsidR="003A6D06" w:rsidRPr="00575D4D">
        <w:t>овета депутатов</w:t>
      </w:r>
      <w:r w:rsidRPr="00575D4D">
        <w:t xml:space="preserve">) определяется </w:t>
      </w:r>
      <w:bookmarkStart w:id="1" w:name="_Hlk216270843"/>
      <w:r w:rsidRPr="00575D4D">
        <w:t xml:space="preserve">в соответствии </w:t>
      </w:r>
      <w:r w:rsidRPr="009A0AE9">
        <w:t xml:space="preserve">с </w:t>
      </w:r>
      <w:r w:rsidR="005313A0" w:rsidRPr="009A0AE9">
        <w:t>Бюджетным кодексом Российской Федерации, Приказами Министерства финансов Российской Федерации от 17 сентября 2020 года №</w:t>
      </w:r>
      <w:r w:rsidR="007D4AE5" w:rsidRPr="009A0AE9">
        <w:t xml:space="preserve">204н «Об утверждении Федеральных стандартов бухгалтерского учета ФСБУ 6/2020 «Основные средства» и ФСБУ «Капитальные вложения», </w:t>
      </w:r>
      <w:r w:rsidR="003A6D06" w:rsidRPr="009A0AE9">
        <w:t>от 15</w:t>
      </w:r>
      <w:r w:rsidR="007D4AE5" w:rsidRPr="009A0AE9">
        <w:t xml:space="preserve"> апреля 2</w:t>
      </w:r>
      <w:r w:rsidR="003A6D06" w:rsidRPr="009A0AE9">
        <w:t>021</w:t>
      </w:r>
      <w:r w:rsidR="007D4AE5" w:rsidRPr="009A0AE9">
        <w:t xml:space="preserve"> года</w:t>
      </w:r>
      <w:r w:rsidR="003A6D06" w:rsidRPr="009A0AE9">
        <w:t xml:space="preserve"> № 61н «</w:t>
      </w:r>
      <w:r w:rsidR="008B2179" w:rsidRPr="009A0AE9">
        <w:t>Об утверждении унифицированных форм электронных документов бухгалтерского учета, применяемых при ведении бухгалтерского учета, бухгалтерского учета государственных (муниципальных) учреждений, и методических указаний по их формированию и применению</w:t>
      </w:r>
      <w:r w:rsidR="003A6D06" w:rsidRPr="009A0AE9">
        <w:t>»</w:t>
      </w:r>
      <w:r w:rsidR="007D4AE5" w:rsidRPr="009A0AE9">
        <w:t>, от 30 августа 2024 года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bookmarkEnd w:id="1"/>
    </w:p>
    <w:p w14:paraId="3BD7BA25" w14:textId="77777777" w:rsidR="0014389D" w:rsidRPr="00575D4D" w:rsidRDefault="00BA3B34" w:rsidP="009A0AE9">
      <w:pPr>
        <w:pStyle w:val="a3"/>
        <w:numPr>
          <w:ilvl w:val="0"/>
          <w:numId w:val="6"/>
        </w:numPr>
        <w:tabs>
          <w:tab w:val="left" w:pos="1069"/>
        </w:tabs>
        <w:ind w:left="0" w:right="142" w:firstLine="567"/>
      </w:pPr>
      <w:r w:rsidRPr="00575D4D">
        <w:t>Под списанием понимается комплекс действий, связанных с признанием основных средств непригодными для дальнейшего использования по целевому назначению и (или) распоряжению ими вследствие полной или частичной утраты потребительских свойств, в том числе физического или морального износа, либо выбывшими из владения, пользования и распоряжения ими вследствие гибели или уничтожения при авариях стихийных бедствиях и иных чрезвычайных ситуациях, а также с невозможностью</w:t>
      </w:r>
      <w:r w:rsidR="008B2179" w:rsidRPr="00575D4D">
        <w:t xml:space="preserve"> </w:t>
      </w:r>
      <w:r w:rsidRPr="00575D4D">
        <w:t>установления</w:t>
      </w:r>
      <w:r w:rsidR="008B2179" w:rsidRPr="00575D4D">
        <w:t xml:space="preserve"> </w:t>
      </w:r>
      <w:r w:rsidRPr="00575D4D">
        <w:t>их</w:t>
      </w:r>
      <w:r w:rsidR="008B2179" w:rsidRPr="00575D4D">
        <w:t xml:space="preserve"> </w:t>
      </w:r>
      <w:r w:rsidRPr="00575D4D">
        <w:t>местонахождения;</w:t>
      </w:r>
      <w:r w:rsidR="008B2179" w:rsidRPr="00575D4D">
        <w:t xml:space="preserve"> </w:t>
      </w:r>
      <w:r w:rsidRPr="00575D4D">
        <w:t>передачи</w:t>
      </w:r>
      <w:r w:rsidR="008B2179" w:rsidRPr="00575D4D">
        <w:t xml:space="preserve"> </w:t>
      </w:r>
      <w:r w:rsidRPr="00575D4D">
        <w:t>основных</w:t>
      </w:r>
      <w:r w:rsidR="008B2179" w:rsidRPr="00575D4D">
        <w:t xml:space="preserve"> </w:t>
      </w:r>
      <w:r w:rsidRPr="00575D4D">
        <w:t>средств муниципальным учреждениям;</w:t>
      </w:r>
      <w:r w:rsidR="008B2179" w:rsidRPr="00575D4D">
        <w:t xml:space="preserve"> </w:t>
      </w:r>
      <w:r w:rsidRPr="00575D4D">
        <w:t>недостачи и</w:t>
      </w:r>
      <w:r w:rsidR="008B2179" w:rsidRPr="00575D4D">
        <w:t xml:space="preserve"> </w:t>
      </w:r>
      <w:r w:rsidRPr="00575D4D">
        <w:t>порчи основных</w:t>
      </w:r>
      <w:r w:rsidR="008B2179" w:rsidRPr="00575D4D">
        <w:t xml:space="preserve"> </w:t>
      </w:r>
      <w:r w:rsidRPr="00575D4D">
        <w:t>средств,</w:t>
      </w:r>
      <w:r w:rsidR="008B2179" w:rsidRPr="00575D4D">
        <w:t xml:space="preserve"> </w:t>
      </w:r>
      <w:r w:rsidRPr="00575D4D">
        <w:t>выявленных при инвентаризации, а также в иных случаях.</w:t>
      </w:r>
    </w:p>
    <w:p w14:paraId="60F434F2" w14:textId="77777777" w:rsidR="0014389D" w:rsidRPr="00575D4D" w:rsidRDefault="00BA3B34" w:rsidP="009A0AE9">
      <w:pPr>
        <w:pStyle w:val="a3"/>
        <w:numPr>
          <w:ilvl w:val="0"/>
          <w:numId w:val="6"/>
        </w:numPr>
        <w:tabs>
          <w:tab w:val="left" w:pos="1069"/>
        </w:tabs>
        <w:ind w:left="0" w:right="142" w:firstLine="567"/>
      </w:pPr>
      <w:r w:rsidRPr="00575D4D">
        <w:t>Под физическим износом понимают изменение свойств объекта основных средств: оборудования и другой техники, когда ремонт старого объекта становится экономически невыгодным. Моральный износ связан с научно-техническим прогрессом (объект не отвечает современным требованиям, т.е. он морально устарел).</w:t>
      </w:r>
    </w:p>
    <w:p w14:paraId="766765B7" w14:textId="77777777" w:rsidR="0014389D" w:rsidRPr="00575D4D" w:rsidRDefault="00BA3B34" w:rsidP="009A0AE9">
      <w:pPr>
        <w:pStyle w:val="a3"/>
        <w:numPr>
          <w:ilvl w:val="0"/>
          <w:numId w:val="6"/>
        </w:numPr>
        <w:tabs>
          <w:tab w:val="left" w:pos="1069"/>
        </w:tabs>
        <w:ind w:left="0" w:right="142" w:firstLine="567"/>
      </w:pPr>
      <w:r w:rsidRPr="00575D4D">
        <w:t>В целях подготовки и принятия решения о списании основных средств аппаратом С</w:t>
      </w:r>
      <w:r w:rsidR="003A6D06" w:rsidRPr="00575D4D">
        <w:t>овета депутатов</w:t>
      </w:r>
      <w:r w:rsidRPr="00575D4D">
        <w:t xml:space="preserve"> создается комиссия по подготовке и принятию такого решения.</w:t>
      </w:r>
    </w:p>
    <w:p w14:paraId="0F6216F9" w14:textId="24BE4B19" w:rsidR="0014389D" w:rsidRPr="00575D4D" w:rsidRDefault="00BA3B34" w:rsidP="009A0AE9">
      <w:pPr>
        <w:pStyle w:val="a3"/>
        <w:numPr>
          <w:ilvl w:val="0"/>
          <w:numId w:val="6"/>
        </w:numPr>
        <w:tabs>
          <w:tab w:val="left" w:pos="1069"/>
        </w:tabs>
        <w:ind w:left="0" w:right="142" w:firstLine="567"/>
      </w:pPr>
      <w:r w:rsidRPr="00575D4D">
        <w:lastRenderedPageBreak/>
        <w:t>Определение целесообразности (пригодности) дальнейшего использования объектов основных средств, возможность (невозможность), экономическая нецелесообразность их восстановления, а также оформление документации при их выбытии (списании) указанных объектов возлагается</w:t>
      </w:r>
      <w:r w:rsidR="00971ABC" w:rsidRPr="00575D4D">
        <w:t xml:space="preserve"> </w:t>
      </w:r>
      <w:r w:rsidRPr="00575D4D">
        <w:t xml:space="preserve">на Комиссию по списанию объектов основных средств (далее </w:t>
      </w:r>
      <w:r w:rsidR="00362A28" w:rsidRPr="00575D4D">
        <w:t xml:space="preserve">- </w:t>
      </w:r>
      <w:r w:rsidRPr="00575D4D">
        <w:t xml:space="preserve">Комиссия), находящихся на балансе аппарата </w:t>
      </w:r>
      <w:r w:rsidR="003A6D06" w:rsidRPr="00575D4D">
        <w:t>Совета депутатов</w:t>
      </w:r>
      <w:r w:rsidRPr="00575D4D">
        <w:t>, создаваемую</w:t>
      </w:r>
      <w:r w:rsidR="00971ABC" w:rsidRPr="00575D4D">
        <w:t xml:space="preserve"> </w:t>
      </w:r>
      <w:r w:rsidRPr="00575D4D">
        <w:t xml:space="preserve">по распоряжению аппарата </w:t>
      </w:r>
      <w:r w:rsidR="003A6D06" w:rsidRPr="00575D4D">
        <w:t xml:space="preserve">Совета депутатов </w:t>
      </w:r>
      <w:r w:rsidRPr="00575D4D">
        <w:t xml:space="preserve">и действующую на основании </w:t>
      </w:r>
      <w:r w:rsidR="00AD22A9" w:rsidRPr="00575D4D">
        <w:t>настоящего Порядка</w:t>
      </w:r>
      <w:r w:rsidRPr="00575D4D">
        <w:t>.</w:t>
      </w:r>
    </w:p>
    <w:p w14:paraId="5467A549" w14:textId="1780BC4D" w:rsidR="0014389D" w:rsidRPr="00575D4D" w:rsidRDefault="00AD22A9" w:rsidP="009A0AE9">
      <w:pPr>
        <w:pStyle w:val="a3"/>
        <w:numPr>
          <w:ilvl w:val="0"/>
          <w:numId w:val="6"/>
        </w:numPr>
        <w:tabs>
          <w:tab w:val="left" w:pos="1069"/>
        </w:tabs>
        <w:ind w:left="0" w:right="142" w:firstLine="567"/>
      </w:pPr>
      <w:r w:rsidRPr="00575D4D">
        <w:t>Решение Комиссии</w:t>
      </w:r>
      <w:r w:rsidR="00BA3B34" w:rsidRPr="00575D4D">
        <w:t xml:space="preserve"> о списании </w:t>
      </w:r>
      <w:r w:rsidR="00F570DD" w:rsidRPr="00575D4D">
        <w:t xml:space="preserve">объектов нефинансовых активов </w:t>
      </w:r>
      <w:r w:rsidR="00BA3B34" w:rsidRPr="00575D4D">
        <w:t xml:space="preserve">оформляется в </w:t>
      </w:r>
      <w:r w:rsidR="00F570DD" w:rsidRPr="00575D4D">
        <w:t xml:space="preserve">акте о списании объектов нефинансовых активов </w:t>
      </w:r>
      <w:r w:rsidR="00BA3B34" w:rsidRPr="00575D4D">
        <w:t xml:space="preserve">с указанием данных, характеризующих объект основных средств. </w:t>
      </w:r>
      <w:r w:rsidR="00F570DD" w:rsidRPr="00575D4D">
        <w:t>Акт о списании объектов нефинансовых активов</w:t>
      </w:r>
      <w:r w:rsidR="00BA3B34" w:rsidRPr="00575D4D">
        <w:t xml:space="preserve"> подписывается всеми членами Комиссии и утверждается главой муниципального округа </w:t>
      </w:r>
      <w:r w:rsidR="00484FD6" w:rsidRPr="00575D4D">
        <w:t>Вороново</w:t>
      </w:r>
      <w:r w:rsidR="00BA3B34" w:rsidRPr="00575D4D">
        <w:t>.</w:t>
      </w:r>
      <w:r w:rsidR="00A44A88">
        <w:t xml:space="preserve"> </w:t>
      </w:r>
      <w:r w:rsidR="00BA3B34" w:rsidRPr="00575D4D">
        <w:t xml:space="preserve">До утверждения в установленном порядке </w:t>
      </w:r>
      <w:r w:rsidR="00F570DD" w:rsidRPr="00575D4D">
        <w:t xml:space="preserve">Акта о списании объектов нефинансовых активов </w:t>
      </w:r>
      <w:r w:rsidR="00BA3B34" w:rsidRPr="00575D4D">
        <w:t>реализация мероприятий, предусмотренных актом о списании, не допускается. Реализация таких мероприятий осуществляется аппаратом</w:t>
      </w:r>
      <w:r w:rsidR="00E33359" w:rsidRPr="00575D4D">
        <w:t xml:space="preserve"> </w:t>
      </w:r>
      <w:r w:rsidR="003A6D06" w:rsidRPr="00575D4D">
        <w:t xml:space="preserve">Совета депутатов </w:t>
      </w:r>
      <w:r w:rsidR="00BA3B34" w:rsidRPr="00575D4D">
        <w:t>самостоятельно либо с привлечением третьих лиц на основании заключенного договора и подтверждается Комиссией.</w:t>
      </w:r>
    </w:p>
    <w:p w14:paraId="54538A85" w14:textId="528217B1" w:rsidR="00AB7488" w:rsidRPr="00575D4D" w:rsidRDefault="00BA3B34" w:rsidP="009A0AE9">
      <w:pPr>
        <w:pStyle w:val="a3"/>
        <w:numPr>
          <w:ilvl w:val="0"/>
          <w:numId w:val="6"/>
        </w:numPr>
        <w:tabs>
          <w:tab w:val="left" w:pos="993"/>
        </w:tabs>
        <w:ind w:left="0" w:right="137" w:firstLine="567"/>
      </w:pPr>
      <w:r w:rsidRPr="00575D4D">
        <w:t xml:space="preserve">Для списания объектов основных средств, относящихся к движимому имуществу, пришедших в негодность, аппаратом </w:t>
      </w:r>
      <w:r w:rsidR="003A6D06" w:rsidRPr="00575D4D">
        <w:t xml:space="preserve">Совета депутатов </w:t>
      </w:r>
      <w:r w:rsidRPr="00575D4D">
        <w:rPr>
          <w:spacing w:val="-2"/>
        </w:rPr>
        <w:t>представляются:</w:t>
      </w:r>
    </w:p>
    <w:p w14:paraId="421B0596" w14:textId="7F428D8F" w:rsidR="00AB7488" w:rsidRPr="00575D4D" w:rsidRDefault="003D3A8B" w:rsidP="009A0AE9">
      <w:pPr>
        <w:pStyle w:val="a3"/>
        <w:ind w:left="489"/>
      </w:pPr>
      <w:r w:rsidRPr="00575D4D">
        <w:t>а) акт</w:t>
      </w:r>
      <w:r w:rsidR="00BA3B34" w:rsidRPr="00575D4D">
        <w:t xml:space="preserve"> о списании объекта основных средств, заполненный в у</w:t>
      </w:r>
      <w:r w:rsidR="00EE39F7" w:rsidRPr="00575D4D">
        <w:t>становленном порядке по формам «</w:t>
      </w:r>
      <w:r w:rsidR="00F570DD" w:rsidRPr="00575D4D">
        <w:t>Акт о списании объектов нефинансовых активов</w:t>
      </w:r>
      <w:r w:rsidR="00EE39F7" w:rsidRPr="00575D4D">
        <w:t>»</w:t>
      </w:r>
      <w:r w:rsidR="00BA3B34" w:rsidRPr="00575D4D">
        <w:t xml:space="preserve">, </w:t>
      </w:r>
      <w:r w:rsidR="00EE39F7" w:rsidRPr="00575D4D">
        <w:t>«</w:t>
      </w:r>
      <w:r w:rsidR="00BA3B34" w:rsidRPr="00575D4D">
        <w:t>Акт о списании групп объектов основных средств</w:t>
      </w:r>
      <w:r w:rsidR="00EE39F7" w:rsidRPr="00575D4D">
        <w:t>», «</w:t>
      </w:r>
      <w:r w:rsidR="00BA3B34" w:rsidRPr="00575D4D">
        <w:t>Акт о списании мягкого и хозяйственного инвентаря</w:t>
      </w:r>
      <w:r w:rsidR="00EE39F7" w:rsidRPr="00575D4D">
        <w:t>»</w:t>
      </w:r>
      <w:r w:rsidR="00F570DD" w:rsidRPr="00575D4D">
        <w:t xml:space="preserve"> </w:t>
      </w:r>
      <w:r w:rsidR="00BA3B34" w:rsidRPr="00575D4D">
        <w:t>- в двух экземплярах;</w:t>
      </w:r>
    </w:p>
    <w:p w14:paraId="21B21526" w14:textId="52CF5A16" w:rsidR="00AB7488" w:rsidRPr="00575D4D" w:rsidRDefault="003D3A8B" w:rsidP="009A0AE9">
      <w:pPr>
        <w:pStyle w:val="a3"/>
        <w:ind w:left="541"/>
      </w:pPr>
      <w:r w:rsidRPr="00575D4D">
        <w:t>б</w:t>
      </w:r>
      <w:r w:rsidR="00BA3B34" w:rsidRPr="00575D4D">
        <w:t>)</w:t>
      </w:r>
      <w:r w:rsidR="00615C3C" w:rsidRPr="00575D4D">
        <w:t xml:space="preserve"> </w:t>
      </w:r>
      <w:r w:rsidR="00BA3B34" w:rsidRPr="00575D4D">
        <w:t>копия</w:t>
      </w:r>
      <w:r w:rsidR="00615C3C" w:rsidRPr="00575D4D">
        <w:t xml:space="preserve"> </w:t>
      </w:r>
      <w:r w:rsidR="00BA3B34" w:rsidRPr="00575D4D">
        <w:t>инвентарной</w:t>
      </w:r>
      <w:r w:rsidR="00615C3C" w:rsidRPr="00575D4D">
        <w:t xml:space="preserve"> </w:t>
      </w:r>
      <w:r w:rsidR="00BA3B34" w:rsidRPr="00575D4D">
        <w:t>карточки</w:t>
      </w:r>
      <w:r w:rsidR="00615C3C" w:rsidRPr="00575D4D">
        <w:t xml:space="preserve"> </w:t>
      </w:r>
      <w:r w:rsidR="00BA3B34" w:rsidRPr="00575D4D">
        <w:t>учета</w:t>
      </w:r>
      <w:r w:rsidR="00615C3C" w:rsidRPr="00575D4D">
        <w:t xml:space="preserve"> </w:t>
      </w:r>
      <w:r w:rsidR="00BA3B34" w:rsidRPr="00575D4D">
        <w:t>основных</w:t>
      </w:r>
      <w:r w:rsidR="00615C3C" w:rsidRPr="00575D4D">
        <w:t xml:space="preserve"> </w:t>
      </w:r>
      <w:r w:rsidR="00BA3B34" w:rsidRPr="00575D4D">
        <w:rPr>
          <w:spacing w:val="-2"/>
        </w:rPr>
        <w:t>средств;</w:t>
      </w:r>
    </w:p>
    <w:p w14:paraId="47E21B7C" w14:textId="1876D925" w:rsidR="00AB7488" w:rsidRPr="00575D4D" w:rsidRDefault="003D3A8B" w:rsidP="009A0AE9">
      <w:pPr>
        <w:pStyle w:val="a3"/>
        <w:ind w:right="142" w:firstLine="539"/>
      </w:pPr>
      <w:r w:rsidRPr="00575D4D">
        <w:t>в</w:t>
      </w:r>
      <w:r w:rsidR="00BA3B34" w:rsidRPr="00575D4D">
        <w:t>) копия заключения о техническом состоянии объекта основных средств, подтверждающего его непригодность к дальнейшему использованию, выданного организациями, имеющими лицензии на данный вид деятельности, с приложением копий лицензий;</w:t>
      </w:r>
    </w:p>
    <w:p w14:paraId="1480DA6B" w14:textId="025B9B19" w:rsidR="00484FD6" w:rsidRPr="00575D4D" w:rsidRDefault="003D3A8B" w:rsidP="009A0AE9">
      <w:pPr>
        <w:pStyle w:val="a3"/>
        <w:ind w:right="142" w:firstLine="539"/>
      </w:pPr>
      <w:r w:rsidRPr="00575D4D">
        <w:t>г</w:t>
      </w:r>
      <w:r w:rsidR="00484FD6" w:rsidRPr="00575D4D">
        <w:t>) составленный комиссией акт проверки технического состояния объекта основных средств, подлежащего списанию, в случае необходимости;</w:t>
      </w:r>
    </w:p>
    <w:p w14:paraId="4845453B" w14:textId="7F01F809" w:rsidR="00AB7488" w:rsidRPr="00575D4D" w:rsidRDefault="003D3A8B" w:rsidP="009A0AE9">
      <w:pPr>
        <w:pStyle w:val="a3"/>
        <w:ind w:right="144" w:firstLine="539"/>
      </w:pPr>
      <w:r w:rsidRPr="00575D4D">
        <w:t>д</w:t>
      </w:r>
      <w:r w:rsidR="00BA3B34" w:rsidRPr="00575D4D">
        <w:t>) копия протокола постоянно действующей комиссии по списанию объектов основных средств о невозможности восстановления объекта либо нецелесообразности их восстановления;</w:t>
      </w:r>
    </w:p>
    <w:p w14:paraId="05344465" w14:textId="5B9FF079" w:rsidR="00AB7488" w:rsidRPr="00575D4D" w:rsidRDefault="00BA3B34" w:rsidP="009A0AE9">
      <w:pPr>
        <w:pStyle w:val="a3"/>
        <w:numPr>
          <w:ilvl w:val="0"/>
          <w:numId w:val="6"/>
        </w:numPr>
        <w:tabs>
          <w:tab w:val="left" w:pos="993"/>
        </w:tabs>
        <w:ind w:left="0" w:right="144" w:firstLine="567"/>
      </w:pPr>
      <w:r w:rsidRPr="00575D4D">
        <w:t>При списании объектов основных средств, по которым срок фактической</w:t>
      </w:r>
      <w:r w:rsidR="00615C3C" w:rsidRPr="00575D4D">
        <w:t xml:space="preserve"> </w:t>
      </w:r>
      <w:r w:rsidRPr="00575D4D">
        <w:t>эксплуатации</w:t>
      </w:r>
      <w:r w:rsidR="00615C3C" w:rsidRPr="00575D4D">
        <w:t xml:space="preserve"> </w:t>
      </w:r>
      <w:r w:rsidRPr="00575D4D">
        <w:t>не</w:t>
      </w:r>
      <w:r w:rsidR="00615C3C" w:rsidRPr="00575D4D">
        <w:t xml:space="preserve"> </w:t>
      </w:r>
      <w:r w:rsidRPr="00575D4D">
        <w:t>превышает</w:t>
      </w:r>
      <w:r w:rsidR="00615C3C" w:rsidRPr="00575D4D">
        <w:t xml:space="preserve"> </w:t>
      </w:r>
      <w:r w:rsidRPr="00575D4D">
        <w:t>срока</w:t>
      </w:r>
      <w:r w:rsidR="00615C3C" w:rsidRPr="00575D4D">
        <w:t xml:space="preserve"> </w:t>
      </w:r>
      <w:r w:rsidRPr="00575D4D">
        <w:t>полезного</w:t>
      </w:r>
      <w:r w:rsidR="00615C3C" w:rsidRPr="00575D4D">
        <w:t xml:space="preserve"> </w:t>
      </w:r>
      <w:r w:rsidRPr="00575D4D">
        <w:rPr>
          <w:spacing w:val="-2"/>
        </w:rPr>
        <w:t>использования,</w:t>
      </w:r>
      <w:r w:rsidR="00615C3C" w:rsidRPr="00575D4D">
        <w:rPr>
          <w:spacing w:val="-2"/>
        </w:rPr>
        <w:t xml:space="preserve"> </w:t>
      </w:r>
      <w:r w:rsidRPr="00575D4D">
        <w:t>помимо вышеуказанного акта аппаратом С</w:t>
      </w:r>
      <w:r w:rsidR="00EE39F7" w:rsidRPr="00575D4D">
        <w:t xml:space="preserve">овета </w:t>
      </w:r>
      <w:r w:rsidR="003D3A8B" w:rsidRPr="00575D4D">
        <w:t>депутатов представляются</w:t>
      </w:r>
      <w:r w:rsidRPr="00575D4D">
        <w:rPr>
          <w:spacing w:val="-2"/>
        </w:rPr>
        <w:t>:</w:t>
      </w:r>
    </w:p>
    <w:p w14:paraId="41307CE8" w14:textId="4A690581" w:rsidR="00AB7488" w:rsidRPr="00575D4D" w:rsidRDefault="00BA3B34" w:rsidP="009A0AE9">
      <w:pPr>
        <w:pStyle w:val="a3"/>
        <w:ind w:right="144" w:firstLine="539"/>
      </w:pPr>
      <w:r w:rsidRPr="00575D4D">
        <w:t>а) акт проверки, проведенной аппаратом С</w:t>
      </w:r>
      <w:r w:rsidR="00615C3C" w:rsidRPr="00575D4D">
        <w:t>о</w:t>
      </w:r>
      <w:r w:rsidR="00EE39F7" w:rsidRPr="00575D4D">
        <w:t>вета депутатов</w:t>
      </w:r>
      <w:r w:rsidRPr="00575D4D">
        <w:t>, о ненадлежащем использовании/хранении объекта основных средств с указанием виновных лиц;</w:t>
      </w:r>
    </w:p>
    <w:p w14:paraId="7C349C2E" w14:textId="77777777" w:rsidR="00AB7488" w:rsidRPr="00575D4D" w:rsidRDefault="00BA3B34" w:rsidP="009A0AE9">
      <w:pPr>
        <w:pStyle w:val="a3"/>
        <w:ind w:right="143" w:firstLine="539"/>
      </w:pPr>
      <w:r w:rsidRPr="00575D4D">
        <w:t>б) письмо о принятых мерах в отношении виновных лиц, допустивших повреждение объекта основных средств, с приложением копий подтверждающих документов (в случае выявления виновных лиц):</w:t>
      </w:r>
    </w:p>
    <w:p w14:paraId="095890FE" w14:textId="77777777" w:rsidR="00AB7488" w:rsidRPr="00575D4D" w:rsidRDefault="00BA3B34" w:rsidP="009A0AE9">
      <w:pPr>
        <w:pStyle w:val="a4"/>
        <w:numPr>
          <w:ilvl w:val="0"/>
          <w:numId w:val="2"/>
        </w:numPr>
        <w:tabs>
          <w:tab w:val="left" w:pos="706"/>
        </w:tabs>
        <w:ind w:right="144" w:firstLine="539"/>
        <w:rPr>
          <w:sz w:val="28"/>
        </w:rPr>
      </w:pPr>
      <w:r w:rsidRPr="00575D4D">
        <w:rPr>
          <w:sz w:val="28"/>
        </w:rPr>
        <w:lastRenderedPageBreak/>
        <w:t>копии</w:t>
      </w:r>
      <w:r w:rsidR="00615C3C" w:rsidRPr="00575D4D">
        <w:rPr>
          <w:sz w:val="28"/>
        </w:rPr>
        <w:t xml:space="preserve"> </w:t>
      </w:r>
      <w:r w:rsidRPr="00575D4D">
        <w:rPr>
          <w:sz w:val="28"/>
        </w:rPr>
        <w:t>постановления</w:t>
      </w:r>
      <w:r w:rsidR="00615C3C" w:rsidRPr="00575D4D">
        <w:rPr>
          <w:sz w:val="28"/>
        </w:rPr>
        <w:t xml:space="preserve"> </w:t>
      </w:r>
      <w:r w:rsidRPr="00575D4D">
        <w:rPr>
          <w:sz w:val="28"/>
        </w:rPr>
        <w:t>о</w:t>
      </w:r>
      <w:r w:rsidR="00615C3C" w:rsidRPr="00575D4D">
        <w:rPr>
          <w:sz w:val="28"/>
        </w:rPr>
        <w:t xml:space="preserve"> </w:t>
      </w:r>
      <w:r w:rsidRPr="00575D4D">
        <w:rPr>
          <w:sz w:val="28"/>
        </w:rPr>
        <w:t>возбуждении</w:t>
      </w:r>
      <w:r w:rsidR="00615C3C" w:rsidRPr="00575D4D">
        <w:rPr>
          <w:sz w:val="28"/>
        </w:rPr>
        <w:t xml:space="preserve"> </w:t>
      </w:r>
      <w:r w:rsidRPr="00575D4D">
        <w:rPr>
          <w:sz w:val="28"/>
        </w:rPr>
        <w:t>или</w:t>
      </w:r>
      <w:r w:rsidR="00615C3C" w:rsidRPr="00575D4D">
        <w:rPr>
          <w:sz w:val="28"/>
        </w:rPr>
        <w:t xml:space="preserve"> </w:t>
      </w:r>
      <w:r w:rsidRPr="00575D4D">
        <w:rPr>
          <w:sz w:val="28"/>
        </w:rPr>
        <w:t>прекращении</w:t>
      </w:r>
      <w:r w:rsidR="00615C3C" w:rsidRPr="00575D4D">
        <w:rPr>
          <w:sz w:val="28"/>
        </w:rPr>
        <w:t xml:space="preserve"> </w:t>
      </w:r>
      <w:r w:rsidRPr="00575D4D">
        <w:rPr>
          <w:sz w:val="28"/>
        </w:rPr>
        <w:t>уголовного</w:t>
      </w:r>
      <w:r w:rsidR="00615C3C" w:rsidRPr="00575D4D">
        <w:rPr>
          <w:sz w:val="28"/>
        </w:rPr>
        <w:t xml:space="preserve"> </w:t>
      </w:r>
      <w:r w:rsidRPr="00575D4D">
        <w:rPr>
          <w:sz w:val="28"/>
        </w:rPr>
        <w:t>дела (при его наличии);</w:t>
      </w:r>
    </w:p>
    <w:p w14:paraId="25BF128D" w14:textId="77777777" w:rsidR="00AB7488" w:rsidRPr="00575D4D" w:rsidRDefault="00BA3B34" w:rsidP="009A0AE9">
      <w:pPr>
        <w:pStyle w:val="a4"/>
        <w:numPr>
          <w:ilvl w:val="0"/>
          <w:numId w:val="2"/>
        </w:numPr>
        <w:tabs>
          <w:tab w:val="left" w:pos="703"/>
        </w:tabs>
        <w:ind w:left="703" w:hanging="162"/>
        <w:rPr>
          <w:sz w:val="28"/>
        </w:rPr>
      </w:pPr>
      <w:r w:rsidRPr="00575D4D">
        <w:rPr>
          <w:sz w:val="28"/>
        </w:rPr>
        <w:t>справка</w:t>
      </w:r>
      <w:r w:rsidR="00615C3C" w:rsidRPr="00575D4D">
        <w:rPr>
          <w:sz w:val="28"/>
        </w:rPr>
        <w:t xml:space="preserve"> </w:t>
      </w:r>
      <w:r w:rsidRPr="00575D4D">
        <w:rPr>
          <w:sz w:val="28"/>
        </w:rPr>
        <w:t>из</w:t>
      </w:r>
      <w:r w:rsidR="00615C3C" w:rsidRPr="00575D4D">
        <w:rPr>
          <w:sz w:val="28"/>
        </w:rPr>
        <w:t xml:space="preserve"> </w:t>
      </w:r>
      <w:r w:rsidRPr="00575D4D">
        <w:rPr>
          <w:sz w:val="28"/>
        </w:rPr>
        <w:t>бухгалтерии</w:t>
      </w:r>
      <w:r w:rsidR="00615C3C" w:rsidRPr="00575D4D">
        <w:rPr>
          <w:sz w:val="28"/>
        </w:rPr>
        <w:t xml:space="preserve"> </w:t>
      </w:r>
      <w:r w:rsidRPr="00575D4D">
        <w:rPr>
          <w:sz w:val="28"/>
        </w:rPr>
        <w:t>о</w:t>
      </w:r>
      <w:r w:rsidR="00615C3C" w:rsidRPr="00575D4D">
        <w:rPr>
          <w:sz w:val="28"/>
        </w:rPr>
        <w:t xml:space="preserve"> </w:t>
      </w:r>
      <w:r w:rsidRPr="00575D4D">
        <w:rPr>
          <w:sz w:val="28"/>
        </w:rPr>
        <w:t>стоимости</w:t>
      </w:r>
      <w:r w:rsidR="00615C3C" w:rsidRPr="00575D4D">
        <w:rPr>
          <w:sz w:val="28"/>
        </w:rPr>
        <w:t xml:space="preserve"> </w:t>
      </w:r>
      <w:r w:rsidRPr="00575D4D">
        <w:rPr>
          <w:sz w:val="28"/>
        </w:rPr>
        <w:t>нанесенного</w:t>
      </w:r>
      <w:r w:rsidR="00615C3C" w:rsidRPr="00575D4D">
        <w:rPr>
          <w:sz w:val="28"/>
        </w:rPr>
        <w:t xml:space="preserve"> </w:t>
      </w:r>
      <w:r w:rsidRPr="00575D4D">
        <w:rPr>
          <w:spacing w:val="-2"/>
          <w:sz w:val="28"/>
        </w:rPr>
        <w:t>ущерба;</w:t>
      </w:r>
    </w:p>
    <w:p w14:paraId="2E37807E" w14:textId="77777777" w:rsidR="00AB7488" w:rsidRPr="00575D4D" w:rsidRDefault="00BA3B34" w:rsidP="009A0AE9">
      <w:pPr>
        <w:pStyle w:val="a4"/>
        <w:numPr>
          <w:ilvl w:val="0"/>
          <w:numId w:val="2"/>
        </w:numPr>
        <w:tabs>
          <w:tab w:val="left" w:pos="703"/>
        </w:tabs>
        <w:ind w:left="703" w:hanging="162"/>
        <w:rPr>
          <w:sz w:val="28"/>
        </w:rPr>
      </w:pPr>
      <w:r w:rsidRPr="00575D4D">
        <w:rPr>
          <w:sz w:val="28"/>
        </w:rPr>
        <w:t>справка</w:t>
      </w:r>
      <w:r w:rsidR="00615C3C" w:rsidRPr="00575D4D">
        <w:rPr>
          <w:sz w:val="28"/>
        </w:rPr>
        <w:t xml:space="preserve"> </w:t>
      </w:r>
      <w:r w:rsidRPr="00575D4D">
        <w:rPr>
          <w:sz w:val="28"/>
        </w:rPr>
        <w:t>из</w:t>
      </w:r>
      <w:r w:rsidR="00615C3C" w:rsidRPr="00575D4D">
        <w:rPr>
          <w:sz w:val="28"/>
        </w:rPr>
        <w:t xml:space="preserve"> </w:t>
      </w:r>
      <w:r w:rsidRPr="00575D4D">
        <w:rPr>
          <w:sz w:val="28"/>
        </w:rPr>
        <w:t>бухгалтерии</w:t>
      </w:r>
      <w:r w:rsidR="00615C3C" w:rsidRPr="00575D4D">
        <w:rPr>
          <w:sz w:val="28"/>
        </w:rPr>
        <w:t xml:space="preserve"> </w:t>
      </w:r>
      <w:r w:rsidRPr="00575D4D">
        <w:rPr>
          <w:sz w:val="28"/>
        </w:rPr>
        <w:t>о</w:t>
      </w:r>
      <w:r w:rsidR="00615C3C" w:rsidRPr="00575D4D">
        <w:rPr>
          <w:sz w:val="28"/>
        </w:rPr>
        <w:t xml:space="preserve"> </w:t>
      </w:r>
      <w:r w:rsidRPr="00575D4D">
        <w:rPr>
          <w:sz w:val="28"/>
        </w:rPr>
        <w:t>возмещении</w:t>
      </w:r>
      <w:r w:rsidR="00615C3C" w:rsidRPr="00575D4D">
        <w:rPr>
          <w:sz w:val="28"/>
        </w:rPr>
        <w:t xml:space="preserve"> </w:t>
      </w:r>
      <w:r w:rsidRPr="00575D4D">
        <w:rPr>
          <w:sz w:val="28"/>
        </w:rPr>
        <w:t>ущерба</w:t>
      </w:r>
      <w:r w:rsidR="00615C3C" w:rsidRPr="00575D4D">
        <w:rPr>
          <w:sz w:val="28"/>
        </w:rPr>
        <w:t xml:space="preserve"> </w:t>
      </w:r>
      <w:r w:rsidRPr="00575D4D">
        <w:rPr>
          <w:sz w:val="28"/>
        </w:rPr>
        <w:t>виновными</w:t>
      </w:r>
      <w:r w:rsidR="00615C3C" w:rsidRPr="00575D4D">
        <w:rPr>
          <w:sz w:val="28"/>
        </w:rPr>
        <w:t xml:space="preserve"> </w:t>
      </w:r>
      <w:r w:rsidRPr="00575D4D">
        <w:rPr>
          <w:spacing w:val="-2"/>
          <w:sz w:val="28"/>
        </w:rPr>
        <w:t>лицами;</w:t>
      </w:r>
    </w:p>
    <w:p w14:paraId="22493060" w14:textId="77777777" w:rsidR="00AB7488" w:rsidRPr="00575D4D" w:rsidRDefault="00BA3B34" w:rsidP="009A0AE9">
      <w:pPr>
        <w:pStyle w:val="a3"/>
        <w:ind w:right="135" w:firstLine="539"/>
      </w:pPr>
      <w:r w:rsidRPr="00575D4D">
        <w:t>в) письмо с подробным пояснением причины, вызвавшей списание объекта основного средства до истечения срока полезного использования (в случае отсутствия виновных лиц).</w:t>
      </w:r>
    </w:p>
    <w:p w14:paraId="6CD19B1A" w14:textId="6FE9B7C5" w:rsidR="00AB7488" w:rsidRPr="00575D4D" w:rsidRDefault="00BA3B34" w:rsidP="009A0AE9">
      <w:pPr>
        <w:pStyle w:val="a3"/>
        <w:numPr>
          <w:ilvl w:val="0"/>
          <w:numId w:val="6"/>
        </w:numPr>
        <w:tabs>
          <w:tab w:val="left" w:pos="0"/>
          <w:tab w:val="left" w:pos="993"/>
        </w:tabs>
        <w:ind w:left="0" w:right="145" w:firstLine="567"/>
      </w:pPr>
      <w:r w:rsidRPr="00575D4D">
        <w:t>При списании объектов основных средств, пришедших в негодное состояние в результате стихийных бедствий или иных чрезвычайных ситуаций, аппаратом С</w:t>
      </w:r>
      <w:r w:rsidR="00EE39F7" w:rsidRPr="00575D4D">
        <w:t>овета депутатов</w:t>
      </w:r>
      <w:r w:rsidRPr="00575D4D">
        <w:t xml:space="preserve"> представляются:</w:t>
      </w:r>
    </w:p>
    <w:p w14:paraId="4038388B" w14:textId="77777777" w:rsidR="00AB7488" w:rsidRPr="00575D4D" w:rsidRDefault="00BA3B34" w:rsidP="009A0AE9">
      <w:pPr>
        <w:pStyle w:val="a4"/>
        <w:numPr>
          <w:ilvl w:val="0"/>
          <w:numId w:val="5"/>
        </w:numPr>
        <w:tabs>
          <w:tab w:val="left" w:pos="567"/>
        </w:tabs>
        <w:ind w:right="143" w:firstLine="424"/>
        <w:rPr>
          <w:sz w:val="28"/>
        </w:rPr>
      </w:pPr>
      <w:r w:rsidRPr="00575D4D">
        <w:rPr>
          <w:sz w:val="28"/>
        </w:rPr>
        <w:t>копия акта об аварии, о причиненных повреждениях с указанием нанесенного ущерба;</w:t>
      </w:r>
    </w:p>
    <w:p w14:paraId="47DE0F54" w14:textId="666A3DD5" w:rsidR="00AB7488" w:rsidRPr="00575D4D" w:rsidRDefault="00BA3B34" w:rsidP="009A0AE9">
      <w:pPr>
        <w:pStyle w:val="a4"/>
        <w:numPr>
          <w:ilvl w:val="0"/>
          <w:numId w:val="5"/>
        </w:numPr>
        <w:tabs>
          <w:tab w:val="left" w:pos="785"/>
        </w:tabs>
        <w:ind w:right="143" w:firstLine="424"/>
        <w:rPr>
          <w:rFonts w:ascii="Arial MT" w:hAnsi="Arial MT"/>
          <w:sz w:val="18"/>
        </w:rPr>
      </w:pPr>
      <w:r w:rsidRPr="00575D4D">
        <w:rPr>
          <w:sz w:val="28"/>
        </w:rPr>
        <w:t xml:space="preserve">копия справки органов исполнительной власти города Москвы или муниципального округа </w:t>
      </w:r>
      <w:r w:rsidR="00484FD6" w:rsidRPr="00575D4D">
        <w:rPr>
          <w:sz w:val="28"/>
        </w:rPr>
        <w:t>Вороново</w:t>
      </w:r>
      <w:r w:rsidRPr="00575D4D">
        <w:rPr>
          <w:sz w:val="28"/>
        </w:rPr>
        <w:t>, подтверждающих факт стихийных бедствий или других чрезвычайных ситуаций;</w:t>
      </w:r>
    </w:p>
    <w:p w14:paraId="2CFED365" w14:textId="77777777" w:rsidR="00AB7488" w:rsidRPr="00575D4D" w:rsidRDefault="00BA3B34" w:rsidP="009A0AE9">
      <w:pPr>
        <w:pStyle w:val="a4"/>
        <w:numPr>
          <w:ilvl w:val="0"/>
          <w:numId w:val="5"/>
        </w:numPr>
        <w:tabs>
          <w:tab w:val="left" w:pos="703"/>
        </w:tabs>
        <w:ind w:firstLine="424"/>
        <w:rPr>
          <w:sz w:val="28"/>
        </w:rPr>
      </w:pPr>
      <w:r w:rsidRPr="00575D4D">
        <w:rPr>
          <w:sz w:val="28"/>
        </w:rPr>
        <w:t>справка</w:t>
      </w:r>
      <w:r w:rsidR="00615C3C" w:rsidRPr="00575D4D">
        <w:rPr>
          <w:sz w:val="28"/>
        </w:rPr>
        <w:t xml:space="preserve"> </w:t>
      </w:r>
      <w:r w:rsidRPr="00575D4D">
        <w:rPr>
          <w:sz w:val="28"/>
        </w:rPr>
        <w:t>из</w:t>
      </w:r>
      <w:r w:rsidR="00615C3C" w:rsidRPr="00575D4D">
        <w:rPr>
          <w:sz w:val="28"/>
        </w:rPr>
        <w:t xml:space="preserve"> </w:t>
      </w:r>
      <w:r w:rsidRPr="00575D4D">
        <w:rPr>
          <w:sz w:val="28"/>
        </w:rPr>
        <w:t>бухгалтерии</w:t>
      </w:r>
      <w:r w:rsidR="00615C3C" w:rsidRPr="00575D4D">
        <w:rPr>
          <w:sz w:val="28"/>
        </w:rPr>
        <w:t xml:space="preserve"> </w:t>
      </w:r>
      <w:r w:rsidRPr="00575D4D">
        <w:rPr>
          <w:sz w:val="28"/>
        </w:rPr>
        <w:t>о</w:t>
      </w:r>
      <w:r w:rsidR="00615C3C" w:rsidRPr="00575D4D">
        <w:rPr>
          <w:sz w:val="28"/>
        </w:rPr>
        <w:t xml:space="preserve"> </w:t>
      </w:r>
      <w:r w:rsidRPr="00575D4D">
        <w:rPr>
          <w:sz w:val="28"/>
        </w:rPr>
        <w:t>стоимости</w:t>
      </w:r>
      <w:r w:rsidR="00615C3C" w:rsidRPr="00575D4D">
        <w:rPr>
          <w:sz w:val="28"/>
        </w:rPr>
        <w:t xml:space="preserve"> </w:t>
      </w:r>
      <w:r w:rsidRPr="00575D4D">
        <w:rPr>
          <w:sz w:val="28"/>
        </w:rPr>
        <w:t>нанесенного</w:t>
      </w:r>
      <w:r w:rsidR="00615C3C" w:rsidRPr="00575D4D">
        <w:rPr>
          <w:sz w:val="28"/>
        </w:rPr>
        <w:t xml:space="preserve"> </w:t>
      </w:r>
      <w:r w:rsidRPr="00575D4D">
        <w:rPr>
          <w:spacing w:val="-2"/>
          <w:sz w:val="28"/>
        </w:rPr>
        <w:t>ущерба.</w:t>
      </w:r>
    </w:p>
    <w:p w14:paraId="23C7819E" w14:textId="77777777" w:rsidR="00AD22A9" w:rsidRPr="00575D4D" w:rsidRDefault="00AD22A9" w:rsidP="009A0AE9">
      <w:pPr>
        <w:pStyle w:val="a3"/>
        <w:numPr>
          <w:ilvl w:val="0"/>
          <w:numId w:val="6"/>
        </w:numPr>
        <w:tabs>
          <w:tab w:val="left" w:pos="0"/>
          <w:tab w:val="left" w:pos="993"/>
        </w:tabs>
        <w:ind w:left="0" w:right="255" w:firstLine="567"/>
      </w:pPr>
      <w:r w:rsidRPr="00575D4D">
        <w:t xml:space="preserve"> </w:t>
      </w:r>
      <w:r w:rsidR="00BA3B34" w:rsidRPr="00575D4D">
        <w:t>Разборка и демонтаж объектов</w:t>
      </w:r>
      <w:r w:rsidR="00615C3C" w:rsidRPr="00575D4D">
        <w:t xml:space="preserve"> </w:t>
      </w:r>
      <w:r w:rsidR="00BA3B34" w:rsidRPr="00575D4D">
        <w:t>основных средств</w:t>
      </w:r>
      <w:r w:rsidR="00615C3C" w:rsidRPr="00575D4D">
        <w:t xml:space="preserve"> </w:t>
      </w:r>
      <w:r w:rsidR="00BA3B34" w:rsidRPr="00575D4D">
        <w:t>до согласования акта об их списании не допускаются.</w:t>
      </w:r>
    </w:p>
    <w:p w14:paraId="33146F65" w14:textId="77777777" w:rsidR="00AD22A9" w:rsidRPr="00575D4D" w:rsidRDefault="00BA3B34" w:rsidP="009A0AE9">
      <w:pPr>
        <w:pStyle w:val="a3"/>
        <w:numPr>
          <w:ilvl w:val="0"/>
          <w:numId w:val="6"/>
        </w:numPr>
        <w:tabs>
          <w:tab w:val="left" w:pos="0"/>
          <w:tab w:val="left" w:pos="993"/>
        </w:tabs>
        <w:ind w:left="0" w:right="255" w:firstLine="567"/>
      </w:pPr>
      <w:r w:rsidRPr="00575D4D">
        <w:t>Отдельные комплектующие детали, узлы и материалы разобранного или демонтированного оборудования, пригодные для дальнейшего использования, приходуются по текущей рыночной стоимости, а непригодные к дальнейшей эксплуатации - подлежат утилизации.</w:t>
      </w:r>
    </w:p>
    <w:p w14:paraId="1A2E76A5" w14:textId="77777777" w:rsidR="00AD22A9" w:rsidRPr="00575D4D" w:rsidRDefault="00BA3B34" w:rsidP="009A0AE9">
      <w:pPr>
        <w:pStyle w:val="a3"/>
        <w:numPr>
          <w:ilvl w:val="0"/>
          <w:numId w:val="6"/>
        </w:numPr>
        <w:tabs>
          <w:tab w:val="left" w:pos="0"/>
          <w:tab w:val="left" w:pos="993"/>
        </w:tabs>
        <w:ind w:left="0" w:right="255" w:firstLine="567"/>
      </w:pPr>
      <w:r w:rsidRPr="00575D4D">
        <w:t>Детали и узлы, изготовленные с применением драгоценных металлов, а также детали и узлы, изготовленные из черных и цветных металлов и не используемые для нужд аппарата С</w:t>
      </w:r>
      <w:r w:rsidR="00EE39F7" w:rsidRPr="00575D4D">
        <w:t>овета депутатов</w:t>
      </w:r>
      <w:r w:rsidRPr="00575D4D">
        <w:t>, подлежат реализации соответствующим организациям, имеющим лицензии на данный вид деятельности.</w:t>
      </w:r>
    </w:p>
    <w:p w14:paraId="6CAF6C04" w14:textId="77777777" w:rsidR="00AD22A9" w:rsidRPr="00575D4D" w:rsidRDefault="00BA3B34" w:rsidP="009A0AE9">
      <w:pPr>
        <w:pStyle w:val="a3"/>
        <w:numPr>
          <w:ilvl w:val="0"/>
          <w:numId w:val="6"/>
        </w:numPr>
        <w:tabs>
          <w:tab w:val="left" w:pos="0"/>
          <w:tab w:val="left" w:pos="993"/>
        </w:tabs>
        <w:ind w:left="0" w:right="255" w:firstLine="567"/>
      </w:pPr>
      <w:r w:rsidRPr="00575D4D">
        <w:t>Истечение установленных сроков эксплуатации (службы) объектов основных средств не может служить основанием для их списания, если они по своему техническому состоянию или после ремонта пригодны для дальнейшего использования по прямому назначению.</w:t>
      </w:r>
    </w:p>
    <w:p w14:paraId="1309E4F3" w14:textId="77777777" w:rsidR="00AD22A9" w:rsidRPr="00575D4D" w:rsidRDefault="00F570DD" w:rsidP="009A0AE9">
      <w:pPr>
        <w:pStyle w:val="a3"/>
        <w:numPr>
          <w:ilvl w:val="0"/>
          <w:numId w:val="6"/>
        </w:numPr>
        <w:tabs>
          <w:tab w:val="left" w:pos="0"/>
          <w:tab w:val="left" w:pos="993"/>
        </w:tabs>
        <w:ind w:left="0" w:right="255" w:firstLine="567"/>
      </w:pPr>
      <w:r w:rsidRPr="00575D4D">
        <w:t xml:space="preserve">Акт о списании объектов нефинансовых активов </w:t>
      </w:r>
      <w:r w:rsidR="00BA3B34" w:rsidRPr="00575D4D">
        <w:t>составляется в двух экземплярах. Первый экземпляр утвержденного акта передается в бухгалтерию, второй – остается у лица, ответственного за сохранность основных средств, и является основанием для сдачи на склад оставшихся в результате списания запасных частей, материалов и т.д.</w:t>
      </w:r>
    </w:p>
    <w:p w14:paraId="54C6536D" w14:textId="1EBF2F0E" w:rsidR="00AD22A9" w:rsidRPr="00575D4D" w:rsidRDefault="00BA3B34" w:rsidP="009A0AE9">
      <w:pPr>
        <w:pStyle w:val="a3"/>
        <w:numPr>
          <w:ilvl w:val="0"/>
          <w:numId w:val="6"/>
        </w:numPr>
        <w:tabs>
          <w:tab w:val="left" w:pos="0"/>
          <w:tab w:val="left" w:pos="993"/>
        </w:tabs>
        <w:ind w:left="0" w:right="255" w:firstLine="567"/>
      </w:pPr>
      <w:r w:rsidRPr="00575D4D">
        <w:t>В</w:t>
      </w:r>
      <w:r w:rsidR="00615C3C" w:rsidRPr="00575D4D">
        <w:t xml:space="preserve"> </w:t>
      </w:r>
      <w:r w:rsidRPr="00575D4D">
        <w:t>бухгалтерии</w:t>
      </w:r>
      <w:r w:rsidR="00615C3C" w:rsidRPr="00575D4D">
        <w:t xml:space="preserve"> </w:t>
      </w:r>
      <w:r w:rsidRPr="00575D4D">
        <w:t>на</w:t>
      </w:r>
      <w:r w:rsidR="00615C3C" w:rsidRPr="00575D4D">
        <w:t xml:space="preserve"> </w:t>
      </w:r>
      <w:r w:rsidRPr="00575D4D">
        <w:t>основании</w:t>
      </w:r>
      <w:r w:rsidR="00615C3C" w:rsidRPr="00575D4D">
        <w:t xml:space="preserve"> </w:t>
      </w:r>
      <w:r w:rsidRPr="00575D4D">
        <w:t>утвержденного</w:t>
      </w:r>
      <w:r w:rsidR="00615C3C" w:rsidRPr="00575D4D">
        <w:t xml:space="preserve"> </w:t>
      </w:r>
      <w:r w:rsidRPr="00575D4D">
        <w:t>акта</w:t>
      </w:r>
      <w:r w:rsidR="00615C3C" w:rsidRPr="00575D4D">
        <w:t xml:space="preserve"> </w:t>
      </w:r>
      <w:r w:rsidRPr="00575D4D">
        <w:t>на</w:t>
      </w:r>
      <w:r w:rsidR="00615C3C" w:rsidRPr="00575D4D">
        <w:t xml:space="preserve"> </w:t>
      </w:r>
      <w:r w:rsidRPr="00575D4D">
        <w:t>списание</w:t>
      </w:r>
      <w:r w:rsidR="00615C3C" w:rsidRPr="00575D4D">
        <w:t xml:space="preserve"> </w:t>
      </w:r>
      <w:r w:rsidRPr="00575D4D">
        <w:t>основных средств делаются соответствующие бухгалтерские записи, отмечается выбытие объекта в инвентарной карточке учета основных средств, в описи инвентарных</w:t>
      </w:r>
      <w:r w:rsidR="00615C3C" w:rsidRPr="00575D4D">
        <w:t xml:space="preserve"> </w:t>
      </w:r>
      <w:r w:rsidRPr="00575D4D">
        <w:t>карточек</w:t>
      </w:r>
      <w:r w:rsidR="00615C3C" w:rsidRPr="00575D4D">
        <w:t xml:space="preserve"> </w:t>
      </w:r>
      <w:r w:rsidRPr="00575D4D">
        <w:t>по</w:t>
      </w:r>
      <w:r w:rsidR="00615C3C" w:rsidRPr="00575D4D">
        <w:t xml:space="preserve"> </w:t>
      </w:r>
      <w:r w:rsidRPr="00575D4D">
        <w:t>учету</w:t>
      </w:r>
      <w:r w:rsidR="00615C3C" w:rsidRPr="00575D4D">
        <w:t xml:space="preserve"> </w:t>
      </w:r>
      <w:r w:rsidRPr="00575D4D">
        <w:t>основных</w:t>
      </w:r>
      <w:r w:rsidR="00615C3C" w:rsidRPr="00575D4D">
        <w:t xml:space="preserve"> </w:t>
      </w:r>
      <w:r w:rsidRPr="00575D4D">
        <w:t>средств,</w:t>
      </w:r>
      <w:r w:rsidR="00615C3C" w:rsidRPr="00575D4D">
        <w:t xml:space="preserve"> </w:t>
      </w:r>
      <w:r w:rsidRPr="00575D4D">
        <w:t>а</w:t>
      </w:r>
      <w:r w:rsidR="00615C3C" w:rsidRPr="00575D4D">
        <w:t xml:space="preserve"> </w:t>
      </w:r>
      <w:r w:rsidR="00AD22A9" w:rsidRPr="00575D4D">
        <w:t>также</w:t>
      </w:r>
      <w:r w:rsidR="00615C3C" w:rsidRPr="00575D4D">
        <w:t xml:space="preserve"> </w:t>
      </w:r>
      <w:r w:rsidRPr="00575D4D">
        <w:t>в</w:t>
      </w:r>
      <w:r w:rsidR="00615C3C" w:rsidRPr="00575D4D">
        <w:t xml:space="preserve"> </w:t>
      </w:r>
      <w:r w:rsidRPr="00575D4D">
        <w:rPr>
          <w:spacing w:val="-2"/>
        </w:rPr>
        <w:t>инвентарном</w:t>
      </w:r>
      <w:r w:rsidR="00615C3C" w:rsidRPr="00575D4D">
        <w:t xml:space="preserve"> </w:t>
      </w:r>
      <w:r w:rsidRPr="00575D4D">
        <w:t>списке основных средств по месту их нахождения до ликвидации. Одновременно со списанием с балансового учета стоимости объекта основных средств вследствие их выбытия подлежит списанию с балансового учета сумма накопленных амортизационных отчислений по этим объектам.</w:t>
      </w:r>
    </w:p>
    <w:p w14:paraId="41FDA1E4" w14:textId="60B9D8FD" w:rsidR="00AB7488" w:rsidRPr="00575D4D" w:rsidRDefault="00BA3B34" w:rsidP="009A0AE9">
      <w:pPr>
        <w:pStyle w:val="a3"/>
        <w:numPr>
          <w:ilvl w:val="0"/>
          <w:numId w:val="6"/>
        </w:numPr>
        <w:tabs>
          <w:tab w:val="left" w:pos="0"/>
          <w:tab w:val="left" w:pos="993"/>
        </w:tabs>
        <w:ind w:left="0" w:right="255" w:firstLine="567"/>
      </w:pPr>
      <w:r w:rsidRPr="00575D4D">
        <w:lastRenderedPageBreak/>
        <w:t>Инвентарные номера списанных с бухгалтерского учета объектов основных средств</w:t>
      </w:r>
      <w:r w:rsidR="00615C3C" w:rsidRPr="00575D4D">
        <w:t xml:space="preserve"> </w:t>
      </w:r>
      <w:r w:rsidRPr="00575D4D">
        <w:t>не присваиваются вновь</w:t>
      </w:r>
      <w:r w:rsidR="00615C3C" w:rsidRPr="00575D4D">
        <w:t xml:space="preserve"> </w:t>
      </w:r>
      <w:r w:rsidRPr="00575D4D">
        <w:t>принятым</w:t>
      </w:r>
      <w:r w:rsidR="00615C3C" w:rsidRPr="00575D4D">
        <w:t xml:space="preserve"> </w:t>
      </w:r>
      <w:r w:rsidRPr="00575D4D">
        <w:t>к бухгалтерскому</w:t>
      </w:r>
      <w:r w:rsidR="00615C3C" w:rsidRPr="00575D4D">
        <w:t xml:space="preserve"> </w:t>
      </w:r>
      <w:r w:rsidRPr="00575D4D">
        <w:t>учету объектам в течение пяти лет по окончанию года списания.</w:t>
      </w:r>
    </w:p>
    <w:sectPr w:rsidR="00AB7488" w:rsidRPr="00575D4D" w:rsidSect="00C3506C">
      <w:headerReference w:type="default" r:id="rId8"/>
      <w:pgSz w:w="11910" w:h="16840"/>
      <w:pgMar w:top="1134" w:right="851"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EA1B4" w14:textId="77777777" w:rsidR="00605A61" w:rsidRDefault="00605A61" w:rsidP="00362A28">
      <w:r>
        <w:separator/>
      </w:r>
    </w:p>
  </w:endnote>
  <w:endnote w:type="continuationSeparator" w:id="0">
    <w:p w14:paraId="0AC5972C" w14:textId="77777777" w:rsidR="00605A61" w:rsidRDefault="00605A61" w:rsidP="00362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295AE" w14:textId="77777777" w:rsidR="00605A61" w:rsidRDefault="00605A61" w:rsidP="00362A28">
      <w:r>
        <w:separator/>
      </w:r>
    </w:p>
  </w:footnote>
  <w:footnote w:type="continuationSeparator" w:id="0">
    <w:p w14:paraId="6CD35CDE" w14:textId="77777777" w:rsidR="00605A61" w:rsidRDefault="00605A61" w:rsidP="00362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5810"/>
      <w:docPartObj>
        <w:docPartGallery w:val="Page Numbers (Top of Page)"/>
        <w:docPartUnique/>
      </w:docPartObj>
    </w:sdtPr>
    <w:sdtEndPr/>
    <w:sdtContent>
      <w:p w14:paraId="29E9C9C8" w14:textId="77777777" w:rsidR="00EE39F7" w:rsidRDefault="00EE39F7">
        <w:pPr>
          <w:pStyle w:val="a8"/>
          <w:jc w:val="center"/>
        </w:pPr>
        <w:r>
          <w:fldChar w:fldCharType="begin"/>
        </w:r>
        <w:r>
          <w:instrText>PAGE   \* MERGEFORMAT</w:instrText>
        </w:r>
        <w:r>
          <w:fldChar w:fldCharType="separate"/>
        </w:r>
        <w:r w:rsidR="004805AB">
          <w:rPr>
            <w:noProof/>
          </w:rPr>
          <w:t>7</w:t>
        </w:r>
        <w:r>
          <w:fldChar w:fldCharType="end"/>
        </w:r>
      </w:p>
    </w:sdtContent>
  </w:sdt>
  <w:p w14:paraId="08EEBAF4" w14:textId="77777777" w:rsidR="00EE39F7" w:rsidRDefault="00EE39F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2701"/>
    <w:multiLevelType w:val="hybridMultilevel"/>
    <w:tmpl w:val="FCBC65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2F27942"/>
    <w:multiLevelType w:val="hybridMultilevel"/>
    <w:tmpl w:val="71E24864"/>
    <w:lvl w:ilvl="0" w:tplc="0419000F">
      <w:start w:val="1"/>
      <w:numFmt w:val="decimal"/>
      <w:lvlText w:val="%1."/>
      <w:lvlJc w:val="left"/>
      <w:pPr>
        <w:ind w:left="1431" w:hanging="360"/>
      </w:p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2" w15:restartNumberingAfterBreak="0">
    <w:nsid w:val="13194EB0"/>
    <w:multiLevelType w:val="hybridMultilevel"/>
    <w:tmpl w:val="80B4F75A"/>
    <w:lvl w:ilvl="0" w:tplc="90A0C934">
      <w:start w:val="1"/>
      <w:numFmt w:val="russianLower"/>
      <w:lvlText w:val="%1)"/>
      <w:lvlJc w:val="left"/>
      <w:pPr>
        <w:ind w:left="2" w:hanging="164"/>
      </w:pPr>
      <w:rPr>
        <w:rFonts w:ascii="Times New Roman" w:hAnsi="Times New Roman" w:cs="Times New Roman" w:hint="default"/>
        <w:spacing w:val="0"/>
        <w:w w:val="100"/>
        <w:sz w:val="28"/>
        <w:szCs w:val="28"/>
        <w:lang w:val="ru-RU" w:eastAsia="en-US" w:bidi="ar-SA"/>
      </w:rPr>
    </w:lvl>
    <w:lvl w:ilvl="1" w:tplc="B32ACB90">
      <w:numFmt w:val="bullet"/>
      <w:lvlText w:val="•"/>
      <w:lvlJc w:val="left"/>
      <w:pPr>
        <w:ind w:left="949" w:hanging="164"/>
      </w:pPr>
      <w:rPr>
        <w:rFonts w:hint="default"/>
        <w:lang w:val="ru-RU" w:eastAsia="en-US" w:bidi="ar-SA"/>
      </w:rPr>
    </w:lvl>
    <w:lvl w:ilvl="2" w:tplc="DA36088A">
      <w:numFmt w:val="bullet"/>
      <w:lvlText w:val="•"/>
      <w:lvlJc w:val="left"/>
      <w:pPr>
        <w:ind w:left="1899" w:hanging="164"/>
      </w:pPr>
      <w:rPr>
        <w:rFonts w:hint="default"/>
        <w:lang w:val="ru-RU" w:eastAsia="en-US" w:bidi="ar-SA"/>
      </w:rPr>
    </w:lvl>
    <w:lvl w:ilvl="3" w:tplc="128A8EE2">
      <w:numFmt w:val="bullet"/>
      <w:lvlText w:val="•"/>
      <w:lvlJc w:val="left"/>
      <w:pPr>
        <w:ind w:left="2849" w:hanging="164"/>
      </w:pPr>
      <w:rPr>
        <w:rFonts w:hint="default"/>
        <w:lang w:val="ru-RU" w:eastAsia="en-US" w:bidi="ar-SA"/>
      </w:rPr>
    </w:lvl>
    <w:lvl w:ilvl="4" w:tplc="EEFA701E">
      <w:numFmt w:val="bullet"/>
      <w:lvlText w:val="•"/>
      <w:lvlJc w:val="left"/>
      <w:pPr>
        <w:ind w:left="3799" w:hanging="164"/>
      </w:pPr>
      <w:rPr>
        <w:rFonts w:hint="default"/>
        <w:lang w:val="ru-RU" w:eastAsia="en-US" w:bidi="ar-SA"/>
      </w:rPr>
    </w:lvl>
    <w:lvl w:ilvl="5" w:tplc="AD1212C2">
      <w:numFmt w:val="bullet"/>
      <w:lvlText w:val="•"/>
      <w:lvlJc w:val="left"/>
      <w:pPr>
        <w:ind w:left="4749" w:hanging="164"/>
      </w:pPr>
      <w:rPr>
        <w:rFonts w:hint="default"/>
        <w:lang w:val="ru-RU" w:eastAsia="en-US" w:bidi="ar-SA"/>
      </w:rPr>
    </w:lvl>
    <w:lvl w:ilvl="6" w:tplc="1DDAB9B4">
      <w:numFmt w:val="bullet"/>
      <w:lvlText w:val="•"/>
      <w:lvlJc w:val="left"/>
      <w:pPr>
        <w:ind w:left="5699" w:hanging="164"/>
      </w:pPr>
      <w:rPr>
        <w:rFonts w:hint="default"/>
        <w:lang w:val="ru-RU" w:eastAsia="en-US" w:bidi="ar-SA"/>
      </w:rPr>
    </w:lvl>
    <w:lvl w:ilvl="7" w:tplc="B9C44174">
      <w:numFmt w:val="bullet"/>
      <w:lvlText w:val="•"/>
      <w:lvlJc w:val="left"/>
      <w:pPr>
        <w:ind w:left="6648" w:hanging="164"/>
      </w:pPr>
      <w:rPr>
        <w:rFonts w:hint="default"/>
        <w:lang w:val="ru-RU" w:eastAsia="en-US" w:bidi="ar-SA"/>
      </w:rPr>
    </w:lvl>
    <w:lvl w:ilvl="8" w:tplc="6A745E3A">
      <w:numFmt w:val="bullet"/>
      <w:lvlText w:val="•"/>
      <w:lvlJc w:val="left"/>
      <w:pPr>
        <w:ind w:left="7598" w:hanging="164"/>
      </w:pPr>
      <w:rPr>
        <w:rFonts w:hint="default"/>
        <w:lang w:val="ru-RU" w:eastAsia="en-US" w:bidi="ar-SA"/>
      </w:rPr>
    </w:lvl>
  </w:abstractNum>
  <w:abstractNum w:abstractNumId="3" w15:restartNumberingAfterBreak="0">
    <w:nsid w:val="1F5A75EA"/>
    <w:multiLevelType w:val="hybridMultilevel"/>
    <w:tmpl w:val="A96E82F0"/>
    <w:lvl w:ilvl="0" w:tplc="AAF28C60">
      <w:numFmt w:val="bullet"/>
      <w:lvlText w:val="-"/>
      <w:lvlJc w:val="left"/>
      <w:pPr>
        <w:ind w:left="2" w:hanging="164"/>
      </w:pPr>
      <w:rPr>
        <w:rFonts w:ascii="Times New Roman" w:eastAsia="Times New Roman" w:hAnsi="Times New Roman" w:cs="Times New Roman" w:hint="default"/>
        <w:spacing w:val="0"/>
        <w:w w:val="100"/>
        <w:lang w:val="ru-RU" w:eastAsia="en-US" w:bidi="ar-SA"/>
      </w:rPr>
    </w:lvl>
    <w:lvl w:ilvl="1" w:tplc="B32ACB90">
      <w:numFmt w:val="bullet"/>
      <w:lvlText w:val="•"/>
      <w:lvlJc w:val="left"/>
      <w:pPr>
        <w:ind w:left="949" w:hanging="164"/>
      </w:pPr>
      <w:rPr>
        <w:rFonts w:hint="default"/>
        <w:lang w:val="ru-RU" w:eastAsia="en-US" w:bidi="ar-SA"/>
      </w:rPr>
    </w:lvl>
    <w:lvl w:ilvl="2" w:tplc="DA36088A">
      <w:numFmt w:val="bullet"/>
      <w:lvlText w:val="•"/>
      <w:lvlJc w:val="left"/>
      <w:pPr>
        <w:ind w:left="1899" w:hanging="164"/>
      </w:pPr>
      <w:rPr>
        <w:rFonts w:hint="default"/>
        <w:lang w:val="ru-RU" w:eastAsia="en-US" w:bidi="ar-SA"/>
      </w:rPr>
    </w:lvl>
    <w:lvl w:ilvl="3" w:tplc="128A8EE2">
      <w:numFmt w:val="bullet"/>
      <w:lvlText w:val="•"/>
      <w:lvlJc w:val="left"/>
      <w:pPr>
        <w:ind w:left="2849" w:hanging="164"/>
      </w:pPr>
      <w:rPr>
        <w:rFonts w:hint="default"/>
        <w:lang w:val="ru-RU" w:eastAsia="en-US" w:bidi="ar-SA"/>
      </w:rPr>
    </w:lvl>
    <w:lvl w:ilvl="4" w:tplc="EEFA701E">
      <w:numFmt w:val="bullet"/>
      <w:lvlText w:val="•"/>
      <w:lvlJc w:val="left"/>
      <w:pPr>
        <w:ind w:left="3799" w:hanging="164"/>
      </w:pPr>
      <w:rPr>
        <w:rFonts w:hint="default"/>
        <w:lang w:val="ru-RU" w:eastAsia="en-US" w:bidi="ar-SA"/>
      </w:rPr>
    </w:lvl>
    <w:lvl w:ilvl="5" w:tplc="AD1212C2">
      <w:numFmt w:val="bullet"/>
      <w:lvlText w:val="•"/>
      <w:lvlJc w:val="left"/>
      <w:pPr>
        <w:ind w:left="4749" w:hanging="164"/>
      </w:pPr>
      <w:rPr>
        <w:rFonts w:hint="default"/>
        <w:lang w:val="ru-RU" w:eastAsia="en-US" w:bidi="ar-SA"/>
      </w:rPr>
    </w:lvl>
    <w:lvl w:ilvl="6" w:tplc="1DDAB9B4">
      <w:numFmt w:val="bullet"/>
      <w:lvlText w:val="•"/>
      <w:lvlJc w:val="left"/>
      <w:pPr>
        <w:ind w:left="5699" w:hanging="164"/>
      </w:pPr>
      <w:rPr>
        <w:rFonts w:hint="default"/>
        <w:lang w:val="ru-RU" w:eastAsia="en-US" w:bidi="ar-SA"/>
      </w:rPr>
    </w:lvl>
    <w:lvl w:ilvl="7" w:tplc="B9C44174">
      <w:numFmt w:val="bullet"/>
      <w:lvlText w:val="•"/>
      <w:lvlJc w:val="left"/>
      <w:pPr>
        <w:ind w:left="6648" w:hanging="164"/>
      </w:pPr>
      <w:rPr>
        <w:rFonts w:hint="default"/>
        <w:lang w:val="ru-RU" w:eastAsia="en-US" w:bidi="ar-SA"/>
      </w:rPr>
    </w:lvl>
    <w:lvl w:ilvl="8" w:tplc="6A745E3A">
      <w:numFmt w:val="bullet"/>
      <w:lvlText w:val="•"/>
      <w:lvlJc w:val="left"/>
      <w:pPr>
        <w:ind w:left="7598" w:hanging="164"/>
      </w:pPr>
      <w:rPr>
        <w:rFonts w:hint="default"/>
        <w:lang w:val="ru-RU" w:eastAsia="en-US" w:bidi="ar-SA"/>
      </w:rPr>
    </w:lvl>
  </w:abstractNum>
  <w:abstractNum w:abstractNumId="4" w15:restartNumberingAfterBreak="0">
    <w:nsid w:val="299B58CD"/>
    <w:multiLevelType w:val="hybridMultilevel"/>
    <w:tmpl w:val="DB16695E"/>
    <w:lvl w:ilvl="0" w:tplc="D5A60410">
      <w:start w:val="1"/>
      <w:numFmt w:val="decimal"/>
      <w:lvlText w:val="%1."/>
      <w:lvlJc w:val="left"/>
      <w:pPr>
        <w:ind w:left="16" w:hanging="711"/>
      </w:pPr>
      <w:rPr>
        <w:rFonts w:ascii="Times New Roman" w:eastAsia="Times New Roman" w:hAnsi="Times New Roman" w:cs="Times New Roman" w:hint="default"/>
        <w:b w:val="0"/>
        <w:bCs w:val="0"/>
        <w:i w:val="0"/>
        <w:iCs w:val="0"/>
        <w:spacing w:val="0"/>
        <w:w w:val="102"/>
        <w:sz w:val="28"/>
        <w:szCs w:val="28"/>
        <w:lang w:val="ru-RU" w:eastAsia="en-US" w:bidi="ar-SA"/>
      </w:rPr>
    </w:lvl>
    <w:lvl w:ilvl="1" w:tplc="444CACDC">
      <w:numFmt w:val="bullet"/>
      <w:lvlText w:val="•"/>
      <w:lvlJc w:val="left"/>
      <w:pPr>
        <w:ind w:left="992" w:hanging="711"/>
      </w:pPr>
      <w:rPr>
        <w:rFonts w:hint="default"/>
        <w:lang w:val="ru-RU" w:eastAsia="en-US" w:bidi="ar-SA"/>
      </w:rPr>
    </w:lvl>
    <w:lvl w:ilvl="2" w:tplc="0412A212">
      <w:numFmt w:val="bullet"/>
      <w:lvlText w:val="•"/>
      <w:lvlJc w:val="left"/>
      <w:pPr>
        <w:ind w:left="1964" w:hanging="711"/>
      </w:pPr>
      <w:rPr>
        <w:rFonts w:hint="default"/>
        <w:lang w:val="ru-RU" w:eastAsia="en-US" w:bidi="ar-SA"/>
      </w:rPr>
    </w:lvl>
    <w:lvl w:ilvl="3" w:tplc="17546404">
      <w:numFmt w:val="bullet"/>
      <w:lvlText w:val="•"/>
      <w:lvlJc w:val="left"/>
      <w:pPr>
        <w:ind w:left="2936" w:hanging="711"/>
      </w:pPr>
      <w:rPr>
        <w:rFonts w:hint="default"/>
        <w:lang w:val="ru-RU" w:eastAsia="en-US" w:bidi="ar-SA"/>
      </w:rPr>
    </w:lvl>
    <w:lvl w:ilvl="4" w:tplc="7E0E778C">
      <w:numFmt w:val="bullet"/>
      <w:lvlText w:val="•"/>
      <w:lvlJc w:val="left"/>
      <w:pPr>
        <w:ind w:left="3908" w:hanging="711"/>
      </w:pPr>
      <w:rPr>
        <w:rFonts w:hint="default"/>
        <w:lang w:val="ru-RU" w:eastAsia="en-US" w:bidi="ar-SA"/>
      </w:rPr>
    </w:lvl>
    <w:lvl w:ilvl="5" w:tplc="B66825E2">
      <w:numFmt w:val="bullet"/>
      <w:lvlText w:val="•"/>
      <w:lvlJc w:val="left"/>
      <w:pPr>
        <w:ind w:left="4880" w:hanging="711"/>
      </w:pPr>
      <w:rPr>
        <w:rFonts w:hint="default"/>
        <w:lang w:val="ru-RU" w:eastAsia="en-US" w:bidi="ar-SA"/>
      </w:rPr>
    </w:lvl>
    <w:lvl w:ilvl="6" w:tplc="ABD8FE54">
      <w:numFmt w:val="bullet"/>
      <w:lvlText w:val="•"/>
      <w:lvlJc w:val="left"/>
      <w:pPr>
        <w:ind w:left="5852" w:hanging="711"/>
      </w:pPr>
      <w:rPr>
        <w:rFonts w:hint="default"/>
        <w:lang w:val="ru-RU" w:eastAsia="en-US" w:bidi="ar-SA"/>
      </w:rPr>
    </w:lvl>
    <w:lvl w:ilvl="7" w:tplc="6B786BFA">
      <w:numFmt w:val="bullet"/>
      <w:lvlText w:val="•"/>
      <w:lvlJc w:val="left"/>
      <w:pPr>
        <w:ind w:left="6824" w:hanging="711"/>
      </w:pPr>
      <w:rPr>
        <w:rFonts w:hint="default"/>
        <w:lang w:val="ru-RU" w:eastAsia="en-US" w:bidi="ar-SA"/>
      </w:rPr>
    </w:lvl>
    <w:lvl w:ilvl="8" w:tplc="B742FD4E">
      <w:numFmt w:val="bullet"/>
      <w:lvlText w:val="•"/>
      <w:lvlJc w:val="left"/>
      <w:pPr>
        <w:ind w:left="7796" w:hanging="711"/>
      </w:pPr>
      <w:rPr>
        <w:rFonts w:hint="default"/>
        <w:lang w:val="ru-RU" w:eastAsia="en-US" w:bidi="ar-SA"/>
      </w:rPr>
    </w:lvl>
  </w:abstractNum>
  <w:abstractNum w:abstractNumId="5" w15:restartNumberingAfterBreak="0">
    <w:nsid w:val="2C8F2736"/>
    <w:multiLevelType w:val="hybridMultilevel"/>
    <w:tmpl w:val="FA90ECD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FFD2BAC"/>
    <w:multiLevelType w:val="hybridMultilevel"/>
    <w:tmpl w:val="1FE28AC6"/>
    <w:lvl w:ilvl="0" w:tplc="6DAE20EC">
      <w:start w:val="1"/>
      <w:numFmt w:val="decimal"/>
      <w:lvlText w:val="%1."/>
      <w:lvlJc w:val="left"/>
      <w:pPr>
        <w:ind w:left="2" w:hanging="514"/>
      </w:pPr>
      <w:rPr>
        <w:rFonts w:ascii="Times New Roman" w:eastAsia="Times New Roman" w:hAnsi="Times New Roman" w:cs="Times New Roman" w:hint="default"/>
        <w:b w:val="0"/>
        <w:bCs w:val="0"/>
        <w:i w:val="0"/>
        <w:iCs w:val="0"/>
        <w:spacing w:val="0"/>
        <w:w w:val="100"/>
        <w:sz w:val="28"/>
        <w:szCs w:val="28"/>
        <w:lang w:val="ru-RU" w:eastAsia="en-US" w:bidi="ar-SA"/>
      </w:rPr>
    </w:lvl>
    <w:lvl w:ilvl="1" w:tplc="5F8ABDC8">
      <w:numFmt w:val="bullet"/>
      <w:lvlText w:val="•"/>
      <w:lvlJc w:val="left"/>
      <w:pPr>
        <w:ind w:left="949" w:hanging="514"/>
      </w:pPr>
      <w:rPr>
        <w:rFonts w:hint="default"/>
        <w:lang w:val="ru-RU" w:eastAsia="en-US" w:bidi="ar-SA"/>
      </w:rPr>
    </w:lvl>
    <w:lvl w:ilvl="2" w:tplc="33AC9DFA">
      <w:numFmt w:val="bullet"/>
      <w:lvlText w:val="•"/>
      <w:lvlJc w:val="left"/>
      <w:pPr>
        <w:ind w:left="1899" w:hanging="514"/>
      </w:pPr>
      <w:rPr>
        <w:rFonts w:hint="default"/>
        <w:lang w:val="ru-RU" w:eastAsia="en-US" w:bidi="ar-SA"/>
      </w:rPr>
    </w:lvl>
    <w:lvl w:ilvl="3" w:tplc="10C6C7A6">
      <w:numFmt w:val="bullet"/>
      <w:lvlText w:val="•"/>
      <w:lvlJc w:val="left"/>
      <w:pPr>
        <w:ind w:left="2849" w:hanging="514"/>
      </w:pPr>
      <w:rPr>
        <w:rFonts w:hint="default"/>
        <w:lang w:val="ru-RU" w:eastAsia="en-US" w:bidi="ar-SA"/>
      </w:rPr>
    </w:lvl>
    <w:lvl w:ilvl="4" w:tplc="E9B8E818">
      <w:numFmt w:val="bullet"/>
      <w:lvlText w:val="•"/>
      <w:lvlJc w:val="left"/>
      <w:pPr>
        <w:ind w:left="3799" w:hanging="514"/>
      </w:pPr>
      <w:rPr>
        <w:rFonts w:hint="default"/>
        <w:lang w:val="ru-RU" w:eastAsia="en-US" w:bidi="ar-SA"/>
      </w:rPr>
    </w:lvl>
    <w:lvl w:ilvl="5" w:tplc="99224C90">
      <w:numFmt w:val="bullet"/>
      <w:lvlText w:val="•"/>
      <w:lvlJc w:val="left"/>
      <w:pPr>
        <w:ind w:left="4749" w:hanging="514"/>
      </w:pPr>
      <w:rPr>
        <w:rFonts w:hint="default"/>
        <w:lang w:val="ru-RU" w:eastAsia="en-US" w:bidi="ar-SA"/>
      </w:rPr>
    </w:lvl>
    <w:lvl w:ilvl="6" w:tplc="BE623F8C">
      <w:numFmt w:val="bullet"/>
      <w:lvlText w:val="•"/>
      <w:lvlJc w:val="left"/>
      <w:pPr>
        <w:ind w:left="5699" w:hanging="514"/>
      </w:pPr>
      <w:rPr>
        <w:rFonts w:hint="default"/>
        <w:lang w:val="ru-RU" w:eastAsia="en-US" w:bidi="ar-SA"/>
      </w:rPr>
    </w:lvl>
    <w:lvl w:ilvl="7" w:tplc="4566D2D0">
      <w:numFmt w:val="bullet"/>
      <w:lvlText w:val="•"/>
      <w:lvlJc w:val="left"/>
      <w:pPr>
        <w:ind w:left="6648" w:hanging="514"/>
      </w:pPr>
      <w:rPr>
        <w:rFonts w:hint="default"/>
        <w:lang w:val="ru-RU" w:eastAsia="en-US" w:bidi="ar-SA"/>
      </w:rPr>
    </w:lvl>
    <w:lvl w:ilvl="8" w:tplc="164CBFC0">
      <w:numFmt w:val="bullet"/>
      <w:lvlText w:val="•"/>
      <w:lvlJc w:val="left"/>
      <w:pPr>
        <w:ind w:left="7598" w:hanging="514"/>
      </w:pPr>
      <w:rPr>
        <w:rFonts w:hint="default"/>
        <w:lang w:val="ru-RU" w:eastAsia="en-US" w:bidi="ar-SA"/>
      </w:rPr>
    </w:lvl>
  </w:abstractNum>
  <w:abstractNum w:abstractNumId="7" w15:restartNumberingAfterBreak="0">
    <w:nsid w:val="34543EE3"/>
    <w:multiLevelType w:val="hybridMultilevel"/>
    <w:tmpl w:val="95E623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52E6F27"/>
    <w:multiLevelType w:val="hybridMultilevel"/>
    <w:tmpl w:val="EB0E3E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6A854FFC"/>
    <w:multiLevelType w:val="hybridMultilevel"/>
    <w:tmpl w:val="E36C6C8E"/>
    <w:lvl w:ilvl="0" w:tplc="0160FFB6">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7844569A">
      <w:numFmt w:val="bullet"/>
      <w:lvlText w:val="•"/>
      <w:lvlJc w:val="left"/>
      <w:pPr>
        <w:ind w:left="949" w:hanging="164"/>
      </w:pPr>
      <w:rPr>
        <w:rFonts w:hint="default"/>
        <w:lang w:val="ru-RU" w:eastAsia="en-US" w:bidi="ar-SA"/>
      </w:rPr>
    </w:lvl>
    <w:lvl w:ilvl="2" w:tplc="D7B610D6">
      <w:numFmt w:val="bullet"/>
      <w:lvlText w:val="•"/>
      <w:lvlJc w:val="left"/>
      <w:pPr>
        <w:ind w:left="1899" w:hanging="164"/>
      </w:pPr>
      <w:rPr>
        <w:rFonts w:hint="default"/>
        <w:lang w:val="ru-RU" w:eastAsia="en-US" w:bidi="ar-SA"/>
      </w:rPr>
    </w:lvl>
    <w:lvl w:ilvl="3" w:tplc="66B0CBF4">
      <w:numFmt w:val="bullet"/>
      <w:lvlText w:val="•"/>
      <w:lvlJc w:val="left"/>
      <w:pPr>
        <w:ind w:left="2849" w:hanging="164"/>
      </w:pPr>
      <w:rPr>
        <w:rFonts w:hint="default"/>
        <w:lang w:val="ru-RU" w:eastAsia="en-US" w:bidi="ar-SA"/>
      </w:rPr>
    </w:lvl>
    <w:lvl w:ilvl="4" w:tplc="09B4BA3E">
      <w:numFmt w:val="bullet"/>
      <w:lvlText w:val="•"/>
      <w:lvlJc w:val="left"/>
      <w:pPr>
        <w:ind w:left="3799" w:hanging="164"/>
      </w:pPr>
      <w:rPr>
        <w:rFonts w:hint="default"/>
        <w:lang w:val="ru-RU" w:eastAsia="en-US" w:bidi="ar-SA"/>
      </w:rPr>
    </w:lvl>
    <w:lvl w:ilvl="5" w:tplc="4CB06B3A">
      <w:numFmt w:val="bullet"/>
      <w:lvlText w:val="•"/>
      <w:lvlJc w:val="left"/>
      <w:pPr>
        <w:ind w:left="4749" w:hanging="164"/>
      </w:pPr>
      <w:rPr>
        <w:rFonts w:hint="default"/>
        <w:lang w:val="ru-RU" w:eastAsia="en-US" w:bidi="ar-SA"/>
      </w:rPr>
    </w:lvl>
    <w:lvl w:ilvl="6" w:tplc="114AA148">
      <w:numFmt w:val="bullet"/>
      <w:lvlText w:val="•"/>
      <w:lvlJc w:val="left"/>
      <w:pPr>
        <w:ind w:left="5699" w:hanging="164"/>
      </w:pPr>
      <w:rPr>
        <w:rFonts w:hint="default"/>
        <w:lang w:val="ru-RU" w:eastAsia="en-US" w:bidi="ar-SA"/>
      </w:rPr>
    </w:lvl>
    <w:lvl w:ilvl="7" w:tplc="DFBE133E">
      <w:numFmt w:val="bullet"/>
      <w:lvlText w:val="•"/>
      <w:lvlJc w:val="left"/>
      <w:pPr>
        <w:ind w:left="6648" w:hanging="164"/>
      </w:pPr>
      <w:rPr>
        <w:rFonts w:hint="default"/>
        <w:lang w:val="ru-RU" w:eastAsia="en-US" w:bidi="ar-SA"/>
      </w:rPr>
    </w:lvl>
    <w:lvl w:ilvl="8" w:tplc="7D324F80">
      <w:numFmt w:val="bullet"/>
      <w:lvlText w:val="•"/>
      <w:lvlJc w:val="left"/>
      <w:pPr>
        <w:ind w:left="7598" w:hanging="164"/>
      </w:pPr>
      <w:rPr>
        <w:rFonts w:hint="default"/>
        <w:lang w:val="ru-RU" w:eastAsia="en-US" w:bidi="ar-SA"/>
      </w:rPr>
    </w:lvl>
  </w:abstractNum>
  <w:abstractNum w:abstractNumId="10" w15:restartNumberingAfterBreak="0">
    <w:nsid w:val="6E9C1A06"/>
    <w:multiLevelType w:val="hybridMultilevel"/>
    <w:tmpl w:val="BE6A85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3"/>
  </w:num>
  <w:num w:numId="3">
    <w:abstractNumId w:val="6"/>
  </w:num>
  <w:num w:numId="4">
    <w:abstractNumId w:val="4"/>
  </w:num>
  <w:num w:numId="5">
    <w:abstractNumId w:val="2"/>
  </w:num>
  <w:num w:numId="6">
    <w:abstractNumId w:val="10"/>
  </w:num>
  <w:num w:numId="7">
    <w:abstractNumId w:val="0"/>
  </w:num>
  <w:num w:numId="8">
    <w:abstractNumId w:val="7"/>
  </w:num>
  <w:num w:numId="9">
    <w:abstractNumId w:val="8"/>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488"/>
    <w:rsid w:val="0007340B"/>
    <w:rsid w:val="000A1A97"/>
    <w:rsid w:val="000E756B"/>
    <w:rsid w:val="0014389D"/>
    <w:rsid w:val="00164288"/>
    <w:rsid w:val="001C6716"/>
    <w:rsid w:val="002057FA"/>
    <w:rsid w:val="002D3B53"/>
    <w:rsid w:val="00362A28"/>
    <w:rsid w:val="003A200E"/>
    <w:rsid w:val="003A6D06"/>
    <w:rsid w:val="003B48A1"/>
    <w:rsid w:val="003D3A8B"/>
    <w:rsid w:val="003F45AF"/>
    <w:rsid w:val="00425016"/>
    <w:rsid w:val="00477FF7"/>
    <w:rsid w:val="004805AB"/>
    <w:rsid w:val="00484FD6"/>
    <w:rsid w:val="005313A0"/>
    <w:rsid w:val="00575D4D"/>
    <w:rsid w:val="00605A61"/>
    <w:rsid w:val="00615C3C"/>
    <w:rsid w:val="00684761"/>
    <w:rsid w:val="007074B3"/>
    <w:rsid w:val="007917B5"/>
    <w:rsid w:val="007D4AE5"/>
    <w:rsid w:val="00880C89"/>
    <w:rsid w:val="008B2179"/>
    <w:rsid w:val="00971ABC"/>
    <w:rsid w:val="009A0AE9"/>
    <w:rsid w:val="00A44A88"/>
    <w:rsid w:val="00AB7488"/>
    <w:rsid w:val="00AD22A9"/>
    <w:rsid w:val="00B3472C"/>
    <w:rsid w:val="00BA3B34"/>
    <w:rsid w:val="00C3506C"/>
    <w:rsid w:val="00C62907"/>
    <w:rsid w:val="00CD247D"/>
    <w:rsid w:val="00D560BD"/>
    <w:rsid w:val="00D659C3"/>
    <w:rsid w:val="00E33359"/>
    <w:rsid w:val="00EA5CDE"/>
    <w:rsid w:val="00EE39F7"/>
    <w:rsid w:val="00F57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CECB"/>
  <w15:docId w15:val="{102895F4-70E6-4A20-A68C-ABE5C8F2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917B5"/>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B7488"/>
    <w:tblPr>
      <w:tblInd w:w="0" w:type="dxa"/>
      <w:tblCellMar>
        <w:top w:w="0" w:type="dxa"/>
        <w:left w:w="0" w:type="dxa"/>
        <w:bottom w:w="0" w:type="dxa"/>
        <w:right w:w="0" w:type="dxa"/>
      </w:tblCellMar>
    </w:tblPr>
  </w:style>
  <w:style w:type="paragraph" w:styleId="a3">
    <w:name w:val="Body Text"/>
    <w:basedOn w:val="a"/>
    <w:uiPriority w:val="1"/>
    <w:qFormat/>
    <w:rsid w:val="00AB7488"/>
    <w:pPr>
      <w:ind w:left="2"/>
      <w:jc w:val="both"/>
    </w:pPr>
    <w:rPr>
      <w:sz w:val="28"/>
      <w:szCs w:val="28"/>
    </w:rPr>
  </w:style>
  <w:style w:type="paragraph" w:customStyle="1" w:styleId="11">
    <w:name w:val="Заголовок 11"/>
    <w:basedOn w:val="a"/>
    <w:uiPriority w:val="1"/>
    <w:qFormat/>
    <w:rsid w:val="00AB7488"/>
    <w:pPr>
      <w:ind w:left="2"/>
      <w:jc w:val="both"/>
      <w:outlineLvl w:val="1"/>
    </w:pPr>
    <w:rPr>
      <w:b/>
      <w:bCs/>
      <w:sz w:val="28"/>
      <w:szCs w:val="28"/>
    </w:rPr>
  </w:style>
  <w:style w:type="paragraph" w:styleId="a4">
    <w:name w:val="List Paragraph"/>
    <w:basedOn w:val="a"/>
    <w:uiPriority w:val="1"/>
    <w:qFormat/>
    <w:rsid w:val="00AB7488"/>
    <w:pPr>
      <w:ind w:left="2" w:hanging="162"/>
      <w:jc w:val="both"/>
    </w:pPr>
  </w:style>
  <w:style w:type="paragraph" w:customStyle="1" w:styleId="TableParagraph">
    <w:name w:val="Table Paragraph"/>
    <w:basedOn w:val="a"/>
    <w:uiPriority w:val="1"/>
    <w:qFormat/>
    <w:rsid w:val="00AB7488"/>
  </w:style>
  <w:style w:type="paragraph" w:styleId="a5">
    <w:name w:val="footnote text"/>
    <w:basedOn w:val="a"/>
    <w:link w:val="a6"/>
    <w:uiPriority w:val="99"/>
    <w:rsid w:val="00362A28"/>
    <w:pPr>
      <w:widowControl/>
      <w:autoSpaceDE/>
      <w:autoSpaceDN/>
    </w:pPr>
    <w:rPr>
      <w:sz w:val="20"/>
      <w:szCs w:val="20"/>
      <w:lang w:eastAsia="ru-RU"/>
    </w:rPr>
  </w:style>
  <w:style w:type="character" w:customStyle="1" w:styleId="a6">
    <w:name w:val="Текст сноски Знак"/>
    <w:basedOn w:val="a0"/>
    <w:link w:val="a5"/>
    <w:uiPriority w:val="99"/>
    <w:rsid w:val="00362A28"/>
    <w:rPr>
      <w:rFonts w:ascii="Times New Roman" w:eastAsia="Times New Roman" w:hAnsi="Times New Roman" w:cs="Times New Roman"/>
      <w:sz w:val="20"/>
      <w:szCs w:val="20"/>
      <w:lang w:val="ru-RU" w:eastAsia="ru-RU"/>
    </w:rPr>
  </w:style>
  <w:style w:type="character" w:styleId="a7">
    <w:name w:val="footnote reference"/>
    <w:uiPriority w:val="99"/>
    <w:rsid w:val="00362A28"/>
    <w:rPr>
      <w:rFonts w:cs="Times New Roman"/>
      <w:vertAlign w:val="superscript"/>
    </w:rPr>
  </w:style>
  <w:style w:type="paragraph" w:styleId="a8">
    <w:name w:val="header"/>
    <w:basedOn w:val="a"/>
    <w:link w:val="a9"/>
    <w:uiPriority w:val="99"/>
    <w:unhideWhenUsed/>
    <w:rsid w:val="00362A28"/>
    <w:pPr>
      <w:tabs>
        <w:tab w:val="center" w:pos="4677"/>
        <w:tab w:val="right" w:pos="9355"/>
      </w:tabs>
    </w:pPr>
  </w:style>
  <w:style w:type="character" w:customStyle="1" w:styleId="a9">
    <w:name w:val="Верхний колонтитул Знак"/>
    <w:basedOn w:val="a0"/>
    <w:link w:val="a8"/>
    <w:uiPriority w:val="99"/>
    <w:rsid w:val="00362A28"/>
    <w:rPr>
      <w:rFonts w:ascii="Times New Roman" w:eastAsia="Times New Roman" w:hAnsi="Times New Roman" w:cs="Times New Roman"/>
      <w:lang w:val="ru-RU"/>
    </w:rPr>
  </w:style>
  <w:style w:type="paragraph" w:styleId="aa">
    <w:name w:val="footer"/>
    <w:basedOn w:val="a"/>
    <w:link w:val="ab"/>
    <w:uiPriority w:val="99"/>
    <w:unhideWhenUsed/>
    <w:rsid w:val="00362A28"/>
    <w:pPr>
      <w:tabs>
        <w:tab w:val="center" w:pos="4677"/>
        <w:tab w:val="right" w:pos="9355"/>
      </w:tabs>
    </w:pPr>
  </w:style>
  <w:style w:type="character" w:customStyle="1" w:styleId="ab">
    <w:name w:val="Нижний колонтитул Знак"/>
    <w:basedOn w:val="a0"/>
    <w:link w:val="aa"/>
    <w:uiPriority w:val="99"/>
    <w:rsid w:val="00362A28"/>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462410">
      <w:bodyDiv w:val="1"/>
      <w:marLeft w:val="0"/>
      <w:marRight w:val="0"/>
      <w:marTop w:val="0"/>
      <w:marBottom w:val="0"/>
      <w:divBdr>
        <w:top w:val="none" w:sz="0" w:space="0" w:color="auto"/>
        <w:left w:val="none" w:sz="0" w:space="0" w:color="auto"/>
        <w:bottom w:val="none" w:sz="0" w:space="0" w:color="auto"/>
        <w:right w:val="none" w:sz="0" w:space="0" w:color="auto"/>
      </w:divBdr>
    </w:div>
    <w:div w:id="1654604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F93AB-4409-4F5C-8BDA-4C783075F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1447</Words>
  <Characters>8253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Постановление аппарата Совета депутатов от 10.10.2023 № 02-01-05-4</vt:lpstr>
    </vt:vector>
  </TitlesOfParts>
  <Company>SPecialiST RePack</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аппарата Совета депутатов от 10.10.2023 № 02-01-05-4</dc:title>
  <dc:creator>User</dc:creator>
  <cp:lastModifiedBy>Admin</cp:lastModifiedBy>
  <cp:revision>8</cp:revision>
  <dcterms:created xsi:type="dcterms:W3CDTF">2026-10-19T05:31:00Z</dcterms:created>
  <dcterms:modified xsi:type="dcterms:W3CDTF">2026-10-19T09:00:00Z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2023-11-23T00:00:00Z</vt:filetime>
  </property>
  <property fmtid="{D5CDD505-2E9C-101B-9397-08002B2CF9AE}" pid="3" name="Creator">
    <vt:lpwstr>Microsoft® Word 2016</vt:lpwstr>
  </property>
  <property fmtid="{D5CDD505-2E9C-101B-9397-08002B2CF9AE}" pid="4" name="LastSaved">
    <vt:filetime>2025-01-06T00:00:00Z</vt:filetime>
  </property>
  <property fmtid="{D5CDD505-2E9C-101B-9397-08002B2CF9AE}" pid="5" name="Producer">
    <vt:lpwstr>Microsoft® Word 2016</vt:lpwstr>
  </property>
</Properties>
</file>