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FBBC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СОВЕТ ДЕПУТАТОВ</w:t>
      </w:r>
    </w:p>
    <w:p w14:paraId="3ADD2913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ВНУТРИГОРОДСКОГО МУНИЦИПАЛЬНОГО ОБРАЗОВАНИЯ – МУНИЦИПАЛЬНОГО ОКРУГА </w:t>
      </w:r>
    </w:p>
    <w:p w14:paraId="517D8635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ВОРОНОВО </w:t>
      </w:r>
    </w:p>
    <w:p w14:paraId="579283F5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ГОРОДЕ МОСКВЕ</w:t>
      </w:r>
    </w:p>
    <w:p w14:paraId="2ADD2CA4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20652DE" w14:textId="77777777" w:rsidR="00D462EE" w:rsidRPr="00D462EE" w:rsidRDefault="00D462EE" w:rsidP="00D46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462EE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РЕШЕНИЕ</w:t>
      </w:r>
    </w:p>
    <w:p w14:paraId="0D981CC6" w14:textId="5549A759" w:rsidR="0058322D" w:rsidRDefault="0058322D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A5DE2C" w14:textId="77777777" w:rsidR="00D462EE" w:rsidRDefault="00D462EE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452281" w14:textId="3957DF4B" w:rsidR="00D462EE" w:rsidRPr="00D462EE" w:rsidRDefault="00980CE8" w:rsidP="00D462E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                                                          </w:t>
      </w:r>
      <w:r w:rsidR="00D462EE" w:rsidRPr="00D4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14:paraId="6550E4A0" w14:textId="77777777" w:rsidR="00D462EE" w:rsidRPr="0058322D" w:rsidRDefault="00D462EE" w:rsidP="0058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D5E77" w14:textId="77777777" w:rsidR="00B83907" w:rsidRPr="00B83907" w:rsidRDefault="00B83907" w:rsidP="00CC6DF5">
      <w:pPr>
        <w:spacing w:after="0" w:line="240" w:lineRule="auto"/>
        <w:ind w:left="-567" w:righ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DFA50" w14:textId="62A808F4" w:rsidR="00CC6DF5" w:rsidRPr="00EB7FB2" w:rsidRDefault="00CC6DF5" w:rsidP="00EB7FB2">
      <w:pPr>
        <w:tabs>
          <w:tab w:val="left" w:pos="3544"/>
        </w:tabs>
        <w:spacing w:after="0" w:line="240" w:lineRule="auto"/>
        <w:ind w:left="-567" w:right="396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6816833"/>
      <w:r w:rsidRPr="00EB7FB2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</w:t>
      </w:r>
      <w:bookmarkStart w:id="1" w:name="_Hlk194489548"/>
      <w:r w:rsidR="00D462EE" w:rsidRPr="00EB7FB2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bookmarkEnd w:id="1"/>
    </w:p>
    <w:bookmarkEnd w:id="0"/>
    <w:p w14:paraId="474884F0" w14:textId="77777777" w:rsidR="00CC6DF5" w:rsidRPr="00EB7FB2" w:rsidRDefault="00CC6DF5" w:rsidP="00EB7FB2">
      <w:pPr>
        <w:ind w:left="-567"/>
        <w:rPr>
          <w:sz w:val="24"/>
          <w:szCs w:val="24"/>
        </w:rPr>
      </w:pPr>
    </w:p>
    <w:p w14:paraId="35E629BA" w14:textId="1F91D7DD" w:rsidR="00CC6DF5" w:rsidRPr="00EB7FB2" w:rsidRDefault="00CC6DF5" w:rsidP="00EB7FB2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В соответствии со ст. 215 Гражданского кодекса Российской Федерации, ст.</w:t>
      </w:r>
      <w:r w:rsidR="00307E71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ст. 50, 51 Федерального закона от </w:t>
      </w:r>
      <w:r w:rsidR="003E5BCD" w:rsidRPr="00EB7FB2">
        <w:rPr>
          <w:rFonts w:ascii="Times New Roman" w:hAnsi="Times New Roman" w:cs="Times New Roman"/>
          <w:sz w:val="24"/>
          <w:szCs w:val="24"/>
        </w:rPr>
        <w:t>0</w:t>
      </w:r>
      <w:r w:rsidRPr="00EB7FB2">
        <w:rPr>
          <w:rFonts w:ascii="Times New Roman" w:hAnsi="Times New Roman" w:cs="Times New Roman"/>
          <w:sz w:val="24"/>
          <w:szCs w:val="24"/>
        </w:rPr>
        <w:t>6</w:t>
      </w:r>
      <w:r w:rsidR="003E5BCD" w:rsidRPr="00EB7FB2">
        <w:rPr>
          <w:rFonts w:ascii="Times New Roman" w:hAnsi="Times New Roman" w:cs="Times New Roman"/>
          <w:sz w:val="24"/>
          <w:szCs w:val="24"/>
        </w:rPr>
        <w:t>.10.</w:t>
      </w:r>
      <w:r w:rsidRPr="00EB7FB2">
        <w:rPr>
          <w:rFonts w:ascii="Times New Roman" w:hAnsi="Times New Roman" w:cs="Times New Roman"/>
          <w:sz w:val="24"/>
          <w:szCs w:val="24"/>
        </w:rPr>
        <w:t>2003</w:t>
      </w:r>
      <w:r w:rsidR="003E5BCD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>№</w:t>
      </w:r>
      <w:r w:rsidR="00EB7FB2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ст. 25 Закона города Москвы от </w:t>
      </w:r>
      <w:r w:rsidR="003E5BCD" w:rsidRPr="00EB7FB2">
        <w:rPr>
          <w:rFonts w:ascii="Times New Roman" w:hAnsi="Times New Roman" w:cs="Times New Roman"/>
          <w:sz w:val="24"/>
          <w:szCs w:val="24"/>
        </w:rPr>
        <w:t>0</w:t>
      </w:r>
      <w:r w:rsidRPr="00EB7FB2">
        <w:rPr>
          <w:rFonts w:ascii="Times New Roman" w:hAnsi="Times New Roman" w:cs="Times New Roman"/>
          <w:sz w:val="24"/>
          <w:szCs w:val="24"/>
        </w:rPr>
        <w:t>6</w:t>
      </w:r>
      <w:r w:rsidR="003E5BCD" w:rsidRPr="00EB7FB2">
        <w:rPr>
          <w:rFonts w:ascii="Times New Roman" w:hAnsi="Times New Roman" w:cs="Times New Roman"/>
          <w:sz w:val="24"/>
          <w:szCs w:val="24"/>
        </w:rPr>
        <w:t>.11.</w:t>
      </w:r>
      <w:r w:rsidRPr="00EB7FB2">
        <w:rPr>
          <w:rFonts w:ascii="Times New Roman" w:hAnsi="Times New Roman" w:cs="Times New Roman"/>
          <w:sz w:val="24"/>
          <w:szCs w:val="24"/>
        </w:rPr>
        <w:t>2002</w:t>
      </w:r>
      <w:r w:rsidR="0089531A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>№ 56 «Об организации местного самоуправления в городе Москве», приказом Министерства финансов Российской Федерации от 10</w:t>
      </w:r>
      <w:r w:rsidR="003E5BCD" w:rsidRPr="00EB7FB2">
        <w:rPr>
          <w:rFonts w:ascii="Times New Roman" w:hAnsi="Times New Roman" w:cs="Times New Roman"/>
          <w:sz w:val="24"/>
          <w:szCs w:val="24"/>
        </w:rPr>
        <w:t>.10.</w:t>
      </w:r>
      <w:r w:rsidRPr="00EB7FB2">
        <w:rPr>
          <w:rFonts w:ascii="Times New Roman" w:hAnsi="Times New Roman" w:cs="Times New Roman"/>
          <w:sz w:val="24"/>
          <w:szCs w:val="24"/>
        </w:rPr>
        <w:t xml:space="preserve">2023 № 163н «Об утверждении Порядка ведения органами местного самоуправления реестров муниципального имущества», Уставом </w:t>
      </w:r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Москве, Совет депутатов внутригородского муниципального образования - муниципального округа Вороново в городе Москве реши</w:t>
      </w:r>
      <w:r w:rsidR="003E5BCD" w:rsidRPr="00EB7FB2">
        <w:rPr>
          <w:rFonts w:ascii="Times New Roman" w:hAnsi="Times New Roman" w:cs="Times New Roman"/>
          <w:sz w:val="24"/>
          <w:szCs w:val="24"/>
        </w:rPr>
        <w:t>л</w:t>
      </w:r>
      <w:r w:rsidRPr="00EB7FB2">
        <w:rPr>
          <w:rFonts w:ascii="Times New Roman" w:hAnsi="Times New Roman" w:cs="Times New Roman"/>
          <w:sz w:val="24"/>
          <w:szCs w:val="24"/>
        </w:rPr>
        <w:t>:</w:t>
      </w:r>
    </w:p>
    <w:p w14:paraId="59DB9EC8" w14:textId="4A2D3CD2" w:rsidR="00CC6DF5" w:rsidRPr="00EB7FB2" w:rsidRDefault="00CC6DF5" w:rsidP="00EB7FB2">
      <w:pPr>
        <w:spacing w:after="6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1. Утвердить предельн</w:t>
      </w:r>
      <w:r w:rsidR="005C0E12" w:rsidRPr="00EB7FB2">
        <w:rPr>
          <w:rFonts w:ascii="Times New Roman" w:hAnsi="Times New Roman" w:cs="Times New Roman"/>
          <w:sz w:val="24"/>
          <w:szCs w:val="24"/>
        </w:rPr>
        <w:t>ый размер</w:t>
      </w:r>
      <w:r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="007710DE" w:rsidRPr="00EB7FB2">
        <w:rPr>
          <w:rFonts w:ascii="Times New Roman" w:hAnsi="Times New Roman" w:cs="Times New Roman"/>
          <w:sz w:val="24"/>
          <w:szCs w:val="24"/>
        </w:rPr>
        <w:t>стоимости движимых</w:t>
      </w:r>
      <w:r w:rsidRPr="00EB7FB2">
        <w:rPr>
          <w:rFonts w:ascii="Times New Roman" w:hAnsi="Times New Roman" w:cs="Times New Roman"/>
          <w:sz w:val="24"/>
          <w:szCs w:val="24"/>
        </w:rPr>
        <w:t xml:space="preserve"> вещей (либо иного не относящегося к недвижимым вещам имущества</w:t>
      </w:r>
      <w:r w:rsidR="007710DE" w:rsidRPr="00EB7FB2">
        <w:rPr>
          <w:rFonts w:ascii="Times New Roman" w:hAnsi="Times New Roman" w:cs="Times New Roman"/>
          <w:sz w:val="24"/>
          <w:szCs w:val="24"/>
        </w:rPr>
        <w:t>)</w:t>
      </w:r>
      <w:r w:rsidRPr="00EB7FB2">
        <w:rPr>
          <w:rFonts w:ascii="Times New Roman" w:hAnsi="Times New Roman" w:cs="Times New Roman"/>
          <w:sz w:val="24"/>
          <w:szCs w:val="24"/>
        </w:rPr>
        <w:t xml:space="preserve">, подлежащего включению в реестр муниципального имущества </w:t>
      </w:r>
      <w:bookmarkStart w:id="2" w:name="_Hlk194489727"/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bookmarkEnd w:id="2"/>
      <w:r w:rsidR="00D462EE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>первоначальная стоимость которого равна или превышает 500</w:t>
      </w:r>
      <w:r w:rsidR="003E5BCD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000,00 (пятьсот тысяч) рублей. </w:t>
      </w:r>
    </w:p>
    <w:p w14:paraId="3841ECAA" w14:textId="462E9F50" w:rsidR="00CC6DF5" w:rsidRPr="00EB7FB2" w:rsidRDefault="00CC6DF5" w:rsidP="00EB7FB2">
      <w:pPr>
        <w:spacing w:after="6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2. Установить, что включение в реестр муниципального имущества подлежат</w:t>
      </w:r>
      <w:r w:rsidR="00D462EE" w:rsidRPr="00EB7FB2">
        <w:rPr>
          <w:rFonts w:ascii="Times New Roman" w:hAnsi="Times New Roman" w:cs="Times New Roman"/>
          <w:sz w:val="24"/>
          <w:szCs w:val="24"/>
        </w:rPr>
        <w:t xml:space="preserve"> </w:t>
      </w:r>
      <w:r w:rsidRPr="00EB7FB2">
        <w:rPr>
          <w:rFonts w:ascii="Times New Roman" w:hAnsi="Times New Roman" w:cs="Times New Roman"/>
          <w:sz w:val="24"/>
          <w:szCs w:val="24"/>
        </w:rPr>
        <w:t xml:space="preserve">принятые к бухгалтерскому учёту подарки, стоимость которых превышает 3000 (три тысячи) рублей, полученные лицами, замещающими муниципальные должности, муниципальными служащими </w:t>
      </w:r>
      <w:r w:rsidR="00D462EE" w:rsidRPr="00EB7FB2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  <w:r w:rsidRPr="00EB7FB2">
        <w:rPr>
          <w:rFonts w:ascii="Times New Roman" w:hAnsi="Times New Roman" w:cs="Times New Roman"/>
          <w:sz w:val="24"/>
          <w:szCs w:val="24"/>
        </w:rPr>
        <w:t xml:space="preserve">, в связи с протокольными мероприятиями, со служебными командировками и с другими официальными мероприятиями. </w:t>
      </w:r>
    </w:p>
    <w:p w14:paraId="441D7EB8" w14:textId="1FB2C8AF" w:rsidR="00D462EE" w:rsidRPr="00EB7FB2" w:rsidRDefault="00D462EE" w:rsidP="00EB7FB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>3. Опубликовать настоящее решение в сетевом издании «Московский муниципальный вестник».</w:t>
      </w:r>
    </w:p>
    <w:p w14:paraId="3A9340EB" w14:textId="13003608" w:rsidR="00D462EE" w:rsidRPr="00EB7FB2" w:rsidRDefault="00D462EE" w:rsidP="00EB7FB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7FB2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EB7FB2">
        <w:rPr>
          <w:rFonts w:ascii="Times New Roman" w:hAnsi="Times New Roman" w:cs="Times New Roman"/>
          <w:sz w:val="24"/>
          <w:szCs w:val="24"/>
        </w:rPr>
        <w:t>Царевского</w:t>
      </w:r>
      <w:proofErr w:type="spellEnd"/>
      <w:r w:rsidRPr="00EB7FB2">
        <w:rPr>
          <w:rFonts w:ascii="Times New Roman" w:hAnsi="Times New Roman" w:cs="Times New Roman"/>
          <w:sz w:val="24"/>
          <w:szCs w:val="24"/>
        </w:rPr>
        <w:t xml:space="preserve"> Е.П.</w:t>
      </w:r>
    </w:p>
    <w:p w14:paraId="3E2E5CAD" w14:textId="10FD5B80" w:rsidR="00D462EE" w:rsidRDefault="00D462EE" w:rsidP="00D462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C00C9" w14:textId="77777777" w:rsidR="00EB7FB2" w:rsidRPr="00EB7FB2" w:rsidRDefault="00EB7FB2" w:rsidP="00D462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A4FC9" w14:textId="77777777" w:rsidR="00D462EE" w:rsidRPr="00EB7FB2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1263AF15" w14:textId="77777777" w:rsidR="00D462EE" w:rsidRPr="00EB7FB2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>образования – муниципального округа Вороново</w:t>
      </w:r>
    </w:p>
    <w:p w14:paraId="15408309" w14:textId="1C5F1F3F" w:rsidR="00D462EE" w:rsidRPr="00D462EE" w:rsidRDefault="00D462EE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B2">
        <w:rPr>
          <w:rFonts w:ascii="Times New Roman" w:hAnsi="Times New Roman" w:cs="Times New Roman"/>
          <w:b/>
          <w:sz w:val="28"/>
          <w:szCs w:val="28"/>
        </w:rPr>
        <w:t xml:space="preserve">в городе Москве                                                             </w:t>
      </w:r>
      <w:r w:rsidR="000271AB" w:rsidRPr="00EB7FB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B7FB2">
        <w:rPr>
          <w:rFonts w:ascii="Times New Roman" w:hAnsi="Times New Roman" w:cs="Times New Roman"/>
          <w:b/>
          <w:sz w:val="28"/>
          <w:szCs w:val="28"/>
        </w:rPr>
        <w:t xml:space="preserve">       Е.П. Царевский</w:t>
      </w:r>
    </w:p>
    <w:p w14:paraId="6E5D474D" w14:textId="63BCD87E" w:rsidR="00B1154F" w:rsidRPr="00B83907" w:rsidRDefault="00B1154F" w:rsidP="00D462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154F" w:rsidRPr="00B83907" w:rsidSect="00EB7F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2"/>
    <w:rsid w:val="000271AB"/>
    <w:rsid w:val="001A2CA2"/>
    <w:rsid w:val="0023051D"/>
    <w:rsid w:val="00307E71"/>
    <w:rsid w:val="003E5BCD"/>
    <w:rsid w:val="00533991"/>
    <w:rsid w:val="0058322D"/>
    <w:rsid w:val="005C0E12"/>
    <w:rsid w:val="007710DE"/>
    <w:rsid w:val="0089531A"/>
    <w:rsid w:val="008D4F71"/>
    <w:rsid w:val="00980CE8"/>
    <w:rsid w:val="00AD15F3"/>
    <w:rsid w:val="00B1154F"/>
    <w:rsid w:val="00B83907"/>
    <w:rsid w:val="00CC6DF5"/>
    <w:rsid w:val="00CD627B"/>
    <w:rsid w:val="00D462EE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0EE"/>
  <w15:chartTrackingRefBased/>
  <w15:docId w15:val="{2863767F-3AF1-4778-ADDB-1BD0051F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ed.vorobyev@yandex.ru</cp:lastModifiedBy>
  <cp:revision>10</cp:revision>
  <cp:lastPrinted>2024-06-11T08:15:00Z</cp:lastPrinted>
  <dcterms:created xsi:type="dcterms:W3CDTF">2025-04-02T09:38:00Z</dcterms:created>
  <dcterms:modified xsi:type="dcterms:W3CDTF">2025-05-14T07:46:00Z</dcterms:modified>
</cp:coreProperties>
</file>