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721B3" w14:textId="77777777" w:rsidR="00F82FEC" w:rsidRDefault="00F82FEC" w:rsidP="00F82FEC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36"/>
        </w:rPr>
      </w:pPr>
      <w:r>
        <w:rPr>
          <w:noProof/>
        </w:rPr>
        <w:drawing>
          <wp:inline distT="0" distB="0" distL="0" distR="0" wp14:anchorId="37D509A1" wp14:editId="02DF2867">
            <wp:extent cx="542925" cy="679078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4" cy="6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495A2" w14:textId="77777777" w:rsidR="00F82FEC" w:rsidRDefault="00F82FEC" w:rsidP="00F82FEC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36"/>
        </w:rPr>
      </w:pPr>
    </w:p>
    <w:p w14:paraId="7CAD5E3C" w14:textId="77777777" w:rsidR="00F82FEC" w:rsidRPr="006F40A4" w:rsidRDefault="00F82FEC" w:rsidP="00F82FEC">
      <w:pPr>
        <w:jc w:val="center"/>
        <w:rPr>
          <w:b/>
          <w:caps/>
          <w:color w:val="0070C0"/>
          <w:spacing w:val="20"/>
          <w:sz w:val="32"/>
          <w:szCs w:val="36"/>
        </w:rPr>
      </w:pPr>
      <w:r w:rsidRPr="006F40A4">
        <w:rPr>
          <w:b/>
          <w:caps/>
          <w:color w:val="0070C0"/>
          <w:spacing w:val="20"/>
          <w:sz w:val="32"/>
          <w:szCs w:val="36"/>
        </w:rPr>
        <w:t>аппарат Совета депутатов</w:t>
      </w:r>
    </w:p>
    <w:p w14:paraId="220523B4" w14:textId="77777777" w:rsidR="00F82FEC" w:rsidRPr="00756910" w:rsidRDefault="00F82FEC" w:rsidP="00F82FEC">
      <w:pPr>
        <w:tabs>
          <w:tab w:val="left" w:pos="7088"/>
        </w:tabs>
        <w:spacing w:before="60"/>
        <w:jc w:val="center"/>
        <w:rPr>
          <w:b/>
          <w:iCs/>
          <w:caps/>
          <w:color w:val="0070C0"/>
          <w:szCs w:val="28"/>
        </w:rPr>
      </w:pPr>
      <w:r>
        <w:rPr>
          <w:b/>
          <w:caps/>
          <w:color w:val="0070C0"/>
          <w:szCs w:val="28"/>
        </w:rPr>
        <w:t>а</w:t>
      </w:r>
      <w:r w:rsidRPr="00756910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756910">
        <w:rPr>
          <w:b/>
          <w:iCs/>
          <w:caps/>
          <w:color w:val="0070C0"/>
          <w:szCs w:val="28"/>
        </w:rPr>
        <w:t xml:space="preserve">муниципального округа </w:t>
      </w:r>
    </w:p>
    <w:p w14:paraId="3A376644" w14:textId="77777777" w:rsidR="00F82FEC" w:rsidRPr="00756910" w:rsidRDefault="00F82FEC" w:rsidP="00F82FEC">
      <w:pPr>
        <w:tabs>
          <w:tab w:val="left" w:pos="7088"/>
        </w:tabs>
        <w:spacing w:before="60"/>
        <w:jc w:val="center"/>
        <w:rPr>
          <w:b/>
          <w:iCs/>
          <w:caps/>
          <w:color w:val="0070C0"/>
          <w:sz w:val="32"/>
          <w:szCs w:val="32"/>
        </w:rPr>
      </w:pPr>
      <w:r w:rsidRPr="00756910">
        <w:rPr>
          <w:b/>
          <w:iCs/>
          <w:caps/>
          <w:color w:val="0070C0"/>
          <w:sz w:val="32"/>
          <w:szCs w:val="32"/>
        </w:rPr>
        <w:t xml:space="preserve">Вороново </w:t>
      </w:r>
    </w:p>
    <w:p w14:paraId="7A5B092E" w14:textId="77777777" w:rsidR="00F82FEC" w:rsidRPr="00756910" w:rsidRDefault="00F82FEC" w:rsidP="00F82FEC">
      <w:pPr>
        <w:tabs>
          <w:tab w:val="left" w:pos="7088"/>
        </w:tabs>
        <w:spacing w:before="60"/>
        <w:jc w:val="center"/>
        <w:rPr>
          <w:b/>
          <w:caps/>
          <w:color w:val="0070C0"/>
          <w:szCs w:val="28"/>
        </w:rPr>
      </w:pPr>
      <w:r w:rsidRPr="00756910">
        <w:rPr>
          <w:b/>
          <w:caps/>
          <w:color w:val="0070C0"/>
          <w:szCs w:val="28"/>
        </w:rPr>
        <w:t>в городе МОскве</w:t>
      </w:r>
    </w:p>
    <w:p w14:paraId="117C18AF" w14:textId="77777777" w:rsidR="00F82FEC" w:rsidRPr="00756910" w:rsidRDefault="00F82FEC" w:rsidP="00F82FEC">
      <w:pPr>
        <w:tabs>
          <w:tab w:val="left" w:pos="7088"/>
        </w:tabs>
        <w:spacing w:before="400"/>
        <w:jc w:val="center"/>
        <w:rPr>
          <w:b/>
          <w:caps/>
          <w:color w:val="0070C0"/>
          <w:spacing w:val="20"/>
          <w:sz w:val="32"/>
          <w:szCs w:val="32"/>
        </w:rPr>
      </w:pPr>
      <w:r w:rsidRPr="00756910">
        <w:rPr>
          <w:b/>
          <w:caps/>
          <w:color w:val="0070C0"/>
          <w:spacing w:val="20"/>
          <w:sz w:val="32"/>
          <w:szCs w:val="32"/>
        </w:rPr>
        <w:t>р</w:t>
      </w:r>
      <w:r>
        <w:rPr>
          <w:b/>
          <w:caps/>
          <w:color w:val="0070C0"/>
          <w:spacing w:val="20"/>
          <w:sz w:val="32"/>
          <w:szCs w:val="32"/>
        </w:rPr>
        <w:t>аспоряжение</w:t>
      </w:r>
    </w:p>
    <w:p w14:paraId="60CBA57F" w14:textId="77777777" w:rsidR="00F82FEC" w:rsidRDefault="00F82FEC" w:rsidP="00F82FEC">
      <w:pPr>
        <w:tabs>
          <w:tab w:val="left" w:pos="7797"/>
        </w:tabs>
      </w:pPr>
    </w:p>
    <w:p w14:paraId="7F98F49D" w14:textId="65848E1F" w:rsidR="00F82FEC" w:rsidRPr="00FD1E1B" w:rsidRDefault="00FD1E1B" w:rsidP="00F82FEC">
      <w:pPr>
        <w:tabs>
          <w:tab w:val="left" w:pos="7797"/>
        </w:tabs>
        <w:rPr>
          <w:b/>
          <w:bCs/>
          <w:sz w:val="28"/>
          <w:szCs w:val="28"/>
        </w:rPr>
      </w:pPr>
      <w:r w:rsidRPr="00FD1E1B">
        <w:rPr>
          <w:b/>
          <w:bCs/>
          <w:sz w:val="28"/>
          <w:szCs w:val="28"/>
        </w:rPr>
        <w:t>24 ноября 2025 года</w:t>
      </w:r>
      <w:r w:rsidR="00F82FEC" w:rsidRPr="00FD1E1B">
        <w:rPr>
          <w:b/>
          <w:bCs/>
          <w:sz w:val="28"/>
          <w:szCs w:val="28"/>
        </w:rPr>
        <w:t xml:space="preserve">                                      </w:t>
      </w:r>
      <w:r>
        <w:rPr>
          <w:b/>
          <w:bCs/>
          <w:sz w:val="28"/>
          <w:szCs w:val="28"/>
        </w:rPr>
        <w:t xml:space="preserve">                   </w:t>
      </w:r>
      <w:r w:rsidR="00F82FEC" w:rsidRPr="00FD1E1B">
        <w:rPr>
          <w:b/>
          <w:bCs/>
          <w:sz w:val="28"/>
          <w:szCs w:val="28"/>
        </w:rPr>
        <w:t xml:space="preserve">                          № </w:t>
      </w:r>
      <w:r w:rsidRPr="00FD1E1B">
        <w:rPr>
          <w:b/>
          <w:bCs/>
          <w:sz w:val="28"/>
          <w:szCs w:val="28"/>
        </w:rPr>
        <w:t>68</w:t>
      </w:r>
    </w:p>
    <w:p w14:paraId="29ED386D" w14:textId="77777777" w:rsidR="00F82FEC" w:rsidRDefault="00F82FEC" w:rsidP="00F82FEC"/>
    <w:p w14:paraId="0C9A7E26" w14:textId="77777777" w:rsidR="00F82FEC" w:rsidRDefault="00F82FEC" w:rsidP="00F82FEC"/>
    <w:p w14:paraId="1DE63566" w14:textId="2090F200" w:rsidR="00F82FEC" w:rsidRPr="00F82FEC" w:rsidRDefault="00F82FEC" w:rsidP="00F82FEC">
      <w:pPr>
        <w:rPr>
          <w:b/>
          <w:bCs/>
          <w:sz w:val="28"/>
          <w:szCs w:val="28"/>
        </w:rPr>
      </w:pPr>
      <w:r w:rsidRPr="00F82FEC">
        <w:rPr>
          <w:b/>
          <w:bCs/>
          <w:sz w:val="28"/>
          <w:szCs w:val="28"/>
        </w:rPr>
        <w:t>О приеме граждан уполномоченными муниципальными</w:t>
      </w:r>
    </w:p>
    <w:p w14:paraId="73A0A364" w14:textId="31DCE19E" w:rsidR="00F82FEC" w:rsidRPr="00F82FEC" w:rsidRDefault="00F82FEC" w:rsidP="00F82FEC">
      <w:pPr>
        <w:rPr>
          <w:b/>
          <w:bCs/>
          <w:sz w:val="28"/>
          <w:szCs w:val="28"/>
        </w:rPr>
      </w:pPr>
      <w:r w:rsidRPr="00F82FEC">
        <w:rPr>
          <w:b/>
          <w:bCs/>
          <w:sz w:val="28"/>
          <w:szCs w:val="28"/>
        </w:rPr>
        <w:t>служащими аппарата Совета депутатов муниципального</w:t>
      </w:r>
    </w:p>
    <w:p w14:paraId="01C83542" w14:textId="21AB4173" w:rsidR="00F82FEC" w:rsidRPr="00F82FEC" w:rsidRDefault="00F82FEC" w:rsidP="00F82FEC">
      <w:pPr>
        <w:rPr>
          <w:b/>
          <w:bCs/>
          <w:sz w:val="28"/>
          <w:szCs w:val="28"/>
        </w:rPr>
      </w:pPr>
      <w:r w:rsidRPr="00F82FEC">
        <w:rPr>
          <w:b/>
          <w:bCs/>
          <w:sz w:val="28"/>
          <w:szCs w:val="28"/>
        </w:rPr>
        <w:t>округа Вороново в городе Москве</w:t>
      </w:r>
    </w:p>
    <w:p w14:paraId="74182F07" w14:textId="77777777" w:rsidR="00F82FEC" w:rsidRPr="00DB683A" w:rsidRDefault="00F82FEC" w:rsidP="00F82FEC">
      <w:pPr>
        <w:rPr>
          <w:b/>
          <w:bCs/>
          <w:sz w:val="28"/>
          <w:szCs w:val="28"/>
        </w:rPr>
      </w:pPr>
    </w:p>
    <w:p w14:paraId="67C21EFC" w14:textId="458A384C" w:rsidR="00F82FEC" w:rsidRDefault="00F82FEC" w:rsidP="00B44DD5">
      <w:pPr>
        <w:widowControl w:val="0"/>
        <w:tabs>
          <w:tab w:val="left" w:pos="1343"/>
          <w:tab w:val="left" w:pos="2899"/>
        </w:tabs>
        <w:ind w:right="-1" w:firstLine="851"/>
        <w:jc w:val="both"/>
        <w:rPr>
          <w:b/>
          <w:bCs/>
          <w:color w:val="000000"/>
          <w:sz w:val="28"/>
          <w:szCs w:val="28"/>
        </w:rPr>
      </w:pPr>
      <w:r w:rsidRPr="0078400A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F8744C">
        <w:rPr>
          <w:sz w:val="28"/>
          <w:szCs w:val="28"/>
        </w:rPr>
        <w:t>часть</w:t>
      </w:r>
      <w:r>
        <w:rPr>
          <w:sz w:val="28"/>
          <w:szCs w:val="28"/>
        </w:rPr>
        <w:t>ю</w:t>
      </w:r>
      <w:r w:rsidRPr="00F8744C">
        <w:rPr>
          <w:sz w:val="28"/>
          <w:szCs w:val="28"/>
        </w:rPr>
        <w:t xml:space="preserve"> 1 статьи 13 Федерального закона </w:t>
      </w:r>
      <w:r w:rsidRPr="00835B3E">
        <w:rPr>
          <w:color w:val="000000" w:themeColor="text1"/>
          <w:sz w:val="28"/>
          <w:szCs w:val="28"/>
          <w:shd w:val="clear" w:color="auto" w:fill="FFFFFF"/>
        </w:rPr>
        <w:t xml:space="preserve">от </w:t>
      </w:r>
      <w:r w:rsidR="00B44DD5">
        <w:rPr>
          <w:color w:val="000000" w:themeColor="text1"/>
          <w:sz w:val="28"/>
          <w:szCs w:val="28"/>
          <w:shd w:val="clear" w:color="auto" w:fill="FFFFFF"/>
        </w:rPr>
        <w:t xml:space="preserve">                    </w:t>
      </w:r>
      <w:r>
        <w:rPr>
          <w:color w:val="000000" w:themeColor="text1"/>
          <w:sz w:val="28"/>
          <w:szCs w:val="28"/>
          <w:shd w:val="clear" w:color="auto" w:fill="FFFFFF"/>
        </w:rPr>
        <w:t>0</w:t>
      </w:r>
      <w:r w:rsidRPr="00835B3E">
        <w:rPr>
          <w:color w:val="000000" w:themeColor="text1"/>
          <w:sz w:val="28"/>
          <w:szCs w:val="28"/>
          <w:shd w:val="clear" w:color="auto" w:fill="FFFFFF"/>
        </w:rPr>
        <w:t>2</w:t>
      </w:r>
      <w:r w:rsidR="00B44DD5">
        <w:rPr>
          <w:color w:val="000000" w:themeColor="text1"/>
          <w:sz w:val="28"/>
          <w:szCs w:val="28"/>
          <w:shd w:val="clear" w:color="auto" w:fill="FFFFFF"/>
        </w:rPr>
        <w:t xml:space="preserve"> мая </w:t>
      </w:r>
      <w:r w:rsidRPr="00835B3E">
        <w:rPr>
          <w:color w:val="000000" w:themeColor="text1"/>
          <w:sz w:val="28"/>
          <w:szCs w:val="28"/>
          <w:shd w:val="clear" w:color="auto" w:fill="FFFFFF"/>
        </w:rPr>
        <w:t>2006</w:t>
      </w:r>
      <w:r w:rsidR="00B44DD5">
        <w:rPr>
          <w:color w:val="000000" w:themeColor="text1"/>
          <w:sz w:val="28"/>
          <w:szCs w:val="28"/>
          <w:shd w:val="clear" w:color="auto" w:fill="FFFFFF"/>
        </w:rPr>
        <w:t xml:space="preserve"> года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8744C">
        <w:rPr>
          <w:sz w:val="28"/>
          <w:szCs w:val="28"/>
        </w:rPr>
        <w:t>№ 59-</w:t>
      </w:r>
      <w:r w:rsidRPr="00F8744C">
        <w:rPr>
          <w:color w:val="000000" w:themeColor="text1"/>
          <w:sz w:val="28"/>
          <w:szCs w:val="28"/>
        </w:rPr>
        <w:t xml:space="preserve">ФЗ </w:t>
      </w:r>
      <w:r w:rsidRPr="00F8744C">
        <w:rPr>
          <w:color w:val="000000" w:themeColor="text1"/>
          <w:sz w:val="28"/>
          <w:szCs w:val="28"/>
          <w:shd w:val="clear" w:color="auto" w:fill="FFFFFF"/>
        </w:rPr>
        <w:t>«О порядке рассмотрения обращений граждан Российской Федерации</w:t>
      </w:r>
      <w:r>
        <w:rPr>
          <w:color w:val="000000" w:themeColor="text1"/>
          <w:sz w:val="28"/>
          <w:szCs w:val="28"/>
          <w:shd w:val="clear" w:color="auto" w:fill="FFFFFF"/>
        </w:rPr>
        <w:t>», постановлением аппарата Совета депутатов муниципального округа Вороново в городе Москве от 13</w:t>
      </w:r>
      <w:r w:rsidR="00B44DD5">
        <w:rPr>
          <w:color w:val="000000" w:themeColor="text1"/>
          <w:sz w:val="28"/>
          <w:szCs w:val="28"/>
          <w:shd w:val="clear" w:color="auto" w:fill="FFFFFF"/>
        </w:rPr>
        <w:t xml:space="preserve"> декабря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2024 </w:t>
      </w:r>
      <w:r w:rsidR="00B44DD5">
        <w:rPr>
          <w:color w:val="000000" w:themeColor="text1"/>
          <w:sz w:val="28"/>
          <w:szCs w:val="28"/>
          <w:shd w:val="clear" w:color="auto" w:fill="FFFFFF"/>
        </w:rPr>
        <w:t xml:space="preserve">года   </w:t>
      </w:r>
      <w:r>
        <w:rPr>
          <w:color w:val="000000" w:themeColor="text1"/>
          <w:sz w:val="28"/>
          <w:szCs w:val="28"/>
          <w:shd w:val="clear" w:color="auto" w:fill="FFFFFF"/>
        </w:rPr>
        <w:t>№ 17 «</w:t>
      </w:r>
      <w:r w:rsidRPr="004446DB">
        <w:rPr>
          <w:rFonts w:eastAsia="RWUWF+TimesNewRomanPSMT"/>
          <w:color w:val="000000"/>
          <w:sz w:val="28"/>
          <w:szCs w:val="28"/>
        </w:rPr>
        <w:t>Об</w:t>
      </w:r>
      <w:r w:rsidRPr="004446DB">
        <w:rPr>
          <w:rFonts w:eastAsia="RWUWF+TimesNewRomanPSMT"/>
          <w:color w:val="000000"/>
          <w:spacing w:val="8"/>
          <w:sz w:val="28"/>
          <w:szCs w:val="28"/>
        </w:rPr>
        <w:t xml:space="preserve"> </w:t>
      </w:r>
      <w:r w:rsidRPr="004446DB">
        <w:rPr>
          <w:rFonts w:eastAsia="RWUWF+TimesNewRomanPSMT"/>
          <w:color w:val="000000"/>
          <w:spacing w:val="-2"/>
          <w:sz w:val="28"/>
          <w:szCs w:val="28"/>
        </w:rPr>
        <w:t>у</w:t>
      </w:r>
      <w:r w:rsidRPr="004446DB">
        <w:rPr>
          <w:rFonts w:eastAsia="RWUWF+TimesNewRomanPSMT"/>
          <w:color w:val="000000"/>
          <w:sz w:val="28"/>
          <w:szCs w:val="28"/>
        </w:rPr>
        <w:t>тверж</w:t>
      </w:r>
      <w:r w:rsidRPr="004446DB">
        <w:rPr>
          <w:rFonts w:eastAsia="RWUWF+TimesNewRomanPSMT"/>
          <w:color w:val="000000"/>
          <w:spacing w:val="-1"/>
          <w:sz w:val="28"/>
          <w:szCs w:val="28"/>
        </w:rPr>
        <w:t>д</w:t>
      </w:r>
      <w:r w:rsidRPr="004446DB">
        <w:rPr>
          <w:rFonts w:eastAsia="RWUWF+TimesNewRomanPSMT"/>
          <w:color w:val="000000"/>
          <w:sz w:val="28"/>
          <w:szCs w:val="28"/>
        </w:rPr>
        <w:t>ен</w:t>
      </w:r>
      <w:r w:rsidRPr="004446DB">
        <w:rPr>
          <w:rFonts w:eastAsia="RWUWF+TimesNewRomanPSMT"/>
          <w:color w:val="000000"/>
          <w:spacing w:val="-1"/>
          <w:sz w:val="28"/>
          <w:szCs w:val="28"/>
        </w:rPr>
        <w:t>и</w:t>
      </w:r>
      <w:r w:rsidRPr="004446DB">
        <w:rPr>
          <w:rFonts w:eastAsia="RWUWF+TimesNewRomanPSMT"/>
          <w:color w:val="000000"/>
          <w:sz w:val="28"/>
          <w:szCs w:val="28"/>
        </w:rPr>
        <w:t>и</w:t>
      </w:r>
      <w:r w:rsidRPr="004446DB">
        <w:rPr>
          <w:rFonts w:eastAsia="RWUWF+TimesNewRomanPSMT"/>
          <w:color w:val="000000"/>
          <w:spacing w:val="4"/>
          <w:sz w:val="28"/>
          <w:szCs w:val="28"/>
        </w:rPr>
        <w:t xml:space="preserve"> </w:t>
      </w:r>
      <w:r w:rsidRPr="004446DB">
        <w:rPr>
          <w:rFonts w:eastAsia="RWUWF+TimesNewRomanPSMT"/>
          <w:color w:val="000000"/>
          <w:sz w:val="28"/>
          <w:szCs w:val="28"/>
        </w:rPr>
        <w:t>Регламе</w:t>
      </w:r>
      <w:r w:rsidRPr="004446DB">
        <w:rPr>
          <w:rFonts w:eastAsia="RWUWF+TimesNewRomanPSMT"/>
          <w:color w:val="000000"/>
          <w:spacing w:val="-2"/>
          <w:sz w:val="28"/>
          <w:szCs w:val="28"/>
        </w:rPr>
        <w:t>н</w:t>
      </w:r>
      <w:r w:rsidRPr="004446DB">
        <w:rPr>
          <w:rFonts w:eastAsia="RWUWF+TimesNewRomanPSMT"/>
          <w:color w:val="000000"/>
          <w:sz w:val="28"/>
          <w:szCs w:val="28"/>
        </w:rPr>
        <w:t>та</w:t>
      </w:r>
      <w:r w:rsidRPr="004446DB">
        <w:rPr>
          <w:rFonts w:eastAsia="RWUWF+TimesNewRomanPSMT"/>
          <w:color w:val="000000"/>
          <w:spacing w:val="3"/>
          <w:sz w:val="28"/>
          <w:szCs w:val="28"/>
        </w:rPr>
        <w:t xml:space="preserve"> </w:t>
      </w:r>
      <w:r w:rsidRPr="004446DB">
        <w:rPr>
          <w:rFonts w:eastAsia="RWUWF+TimesNewRomanPSMT"/>
          <w:color w:val="000000"/>
          <w:spacing w:val="1"/>
          <w:sz w:val="28"/>
          <w:szCs w:val="28"/>
        </w:rPr>
        <w:t>а</w:t>
      </w:r>
      <w:r w:rsidRPr="004446DB">
        <w:rPr>
          <w:rFonts w:eastAsia="RWUWF+TimesNewRomanPSMT"/>
          <w:color w:val="000000"/>
          <w:sz w:val="28"/>
          <w:szCs w:val="28"/>
        </w:rPr>
        <w:t>ппа</w:t>
      </w:r>
      <w:r w:rsidRPr="004446DB">
        <w:rPr>
          <w:rFonts w:eastAsia="RWUWF+TimesNewRomanPSMT"/>
          <w:color w:val="000000"/>
          <w:spacing w:val="-1"/>
          <w:sz w:val="28"/>
          <w:szCs w:val="28"/>
        </w:rPr>
        <w:t>р</w:t>
      </w:r>
      <w:r w:rsidRPr="004446DB">
        <w:rPr>
          <w:rFonts w:eastAsia="RWUWF+TimesNewRomanPSMT"/>
          <w:color w:val="000000"/>
          <w:sz w:val="28"/>
          <w:szCs w:val="28"/>
        </w:rPr>
        <w:t>ата С</w:t>
      </w:r>
      <w:r w:rsidRPr="004446DB">
        <w:rPr>
          <w:rFonts w:eastAsia="RWUWF+TimesNewRomanPSMT"/>
          <w:color w:val="000000"/>
          <w:spacing w:val="1"/>
          <w:sz w:val="28"/>
          <w:szCs w:val="28"/>
        </w:rPr>
        <w:t>о</w:t>
      </w:r>
      <w:r w:rsidRPr="004446DB">
        <w:rPr>
          <w:rFonts w:eastAsia="RWUWF+TimesNewRomanPSMT"/>
          <w:color w:val="000000"/>
          <w:spacing w:val="-1"/>
          <w:sz w:val="28"/>
          <w:szCs w:val="28"/>
        </w:rPr>
        <w:t>в</w:t>
      </w:r>
      <w:r w:rsidRPr="004446DB">
        <w:rPr>
          <w:rFonts w:eastAsia="RWUWF+TimesNewRomanPSMT"/>
          <w:color w:val="000000"/>
          <w:sz w:val="28"/>
          <w:szCs w:val="28"/>
        </w:rPr>
        <w:t>е</w:t>
      </w:r>
      <w:r w:rsidRPr="004446DB">
        <w:rPr>
          <w:rFonts w:eastAsia="RWUWF+TimesNewRomanPSMT"/>
          <w:color w:val="000000"/>
          <w:spacing w:val="-1"/>
          <w:sz w:val="28"/>
          <w:szCs w:val="28"/>
        </w:rPr>
        <w:t>т</w:t>
      </w:r>
      <w:r w:rsidRPr="004446DB">
        <w:rPr>
          <w:rFonts w:eastAsia="RWUWF+TimesNewRomanPSMT"/>
          <w:color w:val="000000"/>
          <w:sz w:val="28"/>
          <w:szCs w:val="28"/>
        </w:rPr>
        <w:t>а де</w:t>
      </w:r>
      <w:r w:rsidRPr="004446DB">
        <w:rPr>
          <w:rFonts w:eastAsia="RWUWF+TimesNewRomanPSMT"/>
          <w:color w:val="000000"/>
          <w:spacing w:val="-1"/>
          <w:sz w:val="28"/>
          <w:szCs w:val="28"/>
        </w:rPr>
        <w:t>п</w:t>
      </w:r>
      <w:r w:rsidRPr="004446DB">
        <w:rPr>
          <w:rFonts w:eastAsia="RWUWF+TimesNewRomanPSMT"/>
          <w:color w:val="000000"/>
          <w:sz w:val="28"/>
          <w:szCs w:val="28"/>
        </w:rPr>
        <w:t>у</w:t>
      </w:r>
      <w:r w:rsidRPr="004446DB">
        <w:rPr>
          <w:rFonts w:eastAsia="RWUWF+TimesNewRomanPSMT"/>
          <w:color w:val="000000"/>
          <w:spacing w:val="-1"/>
          <w:sz w:val="28"/>
          <w:szCs w:val="28"/>
        </w:rPr>
        <w:t>т</w:t>
      </w:r>
      <w:r w:rsidRPr="004446DB">
        <w:rPr>
          <w:rFonts w:eastAsia="RWUWF+TimesNewRomanPSMT"/>
          <w:color w:val="000000"/>
          <w:sz w:val="28"/>
          <w:szCs w:val="28"/>
        </w:rPr>
        <w:t>ат</w:t>
      </w:r>
      <w:r w:rsidRPr="004446DB">
        <w:rPr>
          <w:rFonts w:eastAsia="RWUWF+TimesNewRomanPSMT"/>
          <w:color w:val="000000"/>
          <w:spacing w:val="1"/>
          <w:sz w:val="28"/>
          <w:szCs w:val="28"/>
        </w:rPr>
        <w:t>о</w:t>
      </w:r>
      <w:r w:rsidRPr="004446DB">
        <w:rPr>
          <w:rFonts w:eastAsia="RWUWF+TimesNewRomanPSMT"/>
          <w:color w:val="000000"/>
          <w:sz w:val="28"/>
          <w:szCs w:val="28"/>
        </w:rPr>
        <w:t>в муниципал</w:t>
      </w:r>
      <w:r w:rsidRPr="004446DB">
        <w:rPr>
          <w:rFonts w:eastAsia="RWUWF+TimesNewRomanPSMT"/>
          <w:color w:val="000000"/>
          <w:spacing w:val="1"/>
          <w:sz w:val="28"/>
          <w:szCs w:val="28"/>
        </w:rPr>
        <w:t>ьного</w:t>
      </w:r>
      <w:r w:rsidRPr="004446DB">
        <w:rPr>
          <w:rFonts w:eastAsia="RWUWF+TimesNewRomanPSMT"/>
          <w:color w:val="000000"/>
          <w:sz w:val="28"/>
          <w:szCs w:val="28"/>
        </w:rPr>
        <w:t xml:space="preserve"> округа Вороново в городе Москве</w:t>
      </w:r>
      <w:r w:rsidR="004446DB" w:rsidRPr="004446DB">
        <w:rPr>
          <w:rFonts w:eastAsia="RWUWF+TimesNewRomanPSMT"/>
          <w:color w:val="000000"/>
          <w:sz w:val="28"/>
          <w:szCs w:val="28"/>
        </w:rPr>
        <w:t>»</w:t>
      </w:r>
      <w:r w:rsidR="004446DB">
        <w:rPr>
          <w:rFonts w:eastAsia="RWUWF+TimesNewRomanPSMT"/>
          <w:color w:val="000000"/>
          <w:sz w:val="28"/>
          <w:szCs w:val="28"/>
        </w:rPr>
        <w:t>:</w:t>
      </w:r>
    </w:p>
    <w:p w14:paraId="167402E1" w14:textId="52906D7F" w:rsidR="00F82FEC" w:rsidRDefault="00F82FEC" w:rsidP="00F82FEC">
      <w:pPr>
        <w:jc w:val="both"/>
        <w:rPr>
          <w:sz w:val="28"/>
          <w:szCs w:val="28"/>
        </w:rPr>
      </w:pPr>
    </w:p>
    <w:p w14:paraId="0C828CD8" w14:textId="5EF69C3D" w:rsidR="00B44DD5" w:rsidRDefault="004446DB" w:rsidP="00B44DD5">
      <w:pPr>
        <w:ind w:firstLine="709"/>
        <w:jc w:val="both"/>
        <w:rPr>
          <w:sz w:val="28"/>
          <w:szCs w:val="28"/>
        </w:rPr>
      </w:pPr>
      <w:r w:rsidRPr="004446DB">
        <w:rPr>
          <w:sz w:val="28"/>
          <w:szCs w:val="28"/>
        </w:rPr>
        <w:t xml:space="preserve">1. </w:t>
      </w:r>
      <w:r w:rsidR="00B44DD5">
        <w:rPr>
          <w:sz w:val="28"/>
          <w:szCs w:val="28"/>
        </w:rPr>
        <w:t>Установить, что п</w:t>
      </w:r>
      <w:r w:rsidRPr="004446DB">
        <w:rPr>
          <w:sz w:val="28"/>
          <w:szCs w:val="28"/>
        </w:rPr>
        <w:t>рием граждан уполномоченными муниципальными</w:t>
      </w:r>
      <w:r>
        <w:rPr>
          <w:sz w:val="28"/>
          <w:szCs w:val="28"/>
        </w:rPr>
        <w:t xml:space="preserve"> </w:t>
      </w:r>
      <w:r w:rsidRPr="004446DB">
        <w:rPr>
          <w:sz w:val="28"/>
          <w:szCs w:val="28"/>
        </w:rPr>
        <w:t>служащими аппарата Совета депутатов муниципального</w:t>
      </w:r>
      <w:r>
        <w:rPr>
          <w:sz w:val="28"/>
          <w:szCs w:val="28"/>
        </w:rPr>
        <w:t xml:space="preserve"> </w:t>
      </w:r>
      <w:r w:rsidRPr="004446DB">
        <w:rPr>
          <w:sz w:val="28"/>
          <w:szCs w:val="28"/>
        </w:rPr>
        <w:t>округа Вороново в городе Москве</w:t>
      </w:r>
      <w:r>
        <w:rPr>
          <w:sz w:val="28"/>
          <w:szCs w:val="28"/>
        </w:rPr>
        <w:t xml:space="preserve"> осуществляется по адресу: г. Москва, муниципальный округ Вороново, с. Вороново, Поповский туп., д. 9, стр. 1</w:t>
      </w:r>
      <w:r w:rsidR="00B44DD5">
        <w:rPr>
          <w:sz w:val="28"/>
          <w:szCs w:val="28"/>
        </w:rPr>
        <w:t>;</w:t>
      </w:r>
    </w:p>
    <w:p w14:paraId="0149FB33" w14:textId="77777777" w:rsidR="00B44DD5" w:rsidRDefault="00B44DD5" w:rsidP="00B44D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Дни и время приема:</w:t>
      </w:r>
      <w:r w:rsidR="004446DB">
        <w:rPr>
          <w:sz w:val="28"/>
          <w:szCs w:val="28"/>
        </w:rPr>
        <w:t xml:space="preserve"> </w:t>
      </w:r>
    </w:p>
    <w:p w14:paraId="62180C85" w14:textId="6EAD9897" w:rsidR="00B44DD5" w:rsidRDefault="00B44DD5" w:rsidP="00B44D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446DB">
        <w:rPr>
          <w:sz w:val="28"/>
          <w:szCs w:val="28"/>
        </w:rPr>
        <w:t>с понедельника по четверг с 8ч 00мин. до 16ч 00мин.</w:t>
      </w:r>
      <w:r>
        <w:rPr>
          <w:sz w:val="28"/>
          <w:szCs w:val="28"/>
        </w:rPr>
        <w:t>;</w:t>
      </w:r>
      <w:r w:rsidR="004446DB">
        <w:rPr>
          <w:sz w:val="28"/>
          <w:szCs w:val="28"/>
        </w:rPr>
        <w:t xml:space="preserve"> </w:t>
      </w:r>
    </w:p>
    <w:p w14:paraId="17CF8DDA" w14:textId="77777777" w:rsidR="00B44DD5" w:rsidRDefault="00B44DD5" w:rsidP="00B44D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446DB">
        <w:rPr>
          <w:sz w:val="28"/>
          <w:szCs w:val="28"/>
        </w:rPr>
        <w:t>пятниц</w:t>
      </w:r>
      <w:r>
        <w:rPr>
          <w:sz w:val="28"/>
          <w:szCs w:val="28"/>
        </w:rPr>
        <w:t>а</w:t>
      </w:r>
      <w:r w:rsidR="004446DB">
        <w:rPr>
          <w:sz w:val="28"/>
          <w:szCs w:val="28"/>
        </w:rPr>
        <w:t xml:space="preserve"> с 8ч 00мин. до 15ч 00мин.</w:t>
      </w:r>
      <w:r>
        <w:rPr>
          <w:sz w:val="28"/>
          <w:szCs w:val="28"/>
        </w:rPr>
        <w:t>;</w:t>
      </w:r>
    </w:p>
    <w:p w14:paraId="74BA06B2" w14:textId="77777777" w:rsidR="00B44DD5" w:rsidRDefault="00B44DD5" w:rsidP="00B44DD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446D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4446DB">
        <w:rPr>
          <w:sz w:val="28"/>
          <w:szCs w:val="28"/>
        </w:rPr>
        <w:t>беденный перерыв с 12ч 00мин. до 12ч 45мин.</w:t>
      </w:r>
      <w:r>
        <w:rPr>
          <w:sz w:val="28"/>
          <w:szCs w:val="28"/>
        </w:rPr>
        <w:t xml:space="preserve"> </w:t>
      </w:r>
    </w:p>
    <w:p w14:paraId="09C5762F" w14:textId="194CE243" w:rsidR="004446DB" w:rsidRPr="004446DB" w:rsidRDefault="00B44DD5" w:rsidP="00B44D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выходные и праздничные дни прием граждан не ведется.</w:t>
      </w:r>
    </w:p>
    <w:p w14:paraId="25C7C51C" w14:textId="4E03D2E5" w:rsidR="00F82FEC" w:rsidRPr="006623A6" w:rsidRDefault="00F82FEC" w:rsidP="00B44DD5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D288B">
        <w:rPr>
          <w:rFonts w:ascii="Times New Roman" w:hAnsi="Times New Roman" w:cs="Times New Roman"/>
          <w:sz w:val="28"/>
          <w:szCs w:val="28"/>
        </w:rPr>
        <w:t>2</w:t>
      </w:r>
      <w:r w:rsidRPr="006A3C44">
        <w:rPr>
          <w:rFonts w:ascii="Times New Roman" w:hAnsi="Times New Roman" w:cs="Times New Roman"/>
          <w:sz w:val="28"/>
          <w:szCs w:val="28"/>
        </w:rPr>
        <w:t>.</w:t>
      </w:r>
      <w:r w:rsidR="00B44DD5">
        <w:rPr>
          <w:rFonts w:ascii="Times New Roman" w:hAnsi="Times New Roman" w:cs="Times New Roman"/>
          <w:sz w:val="28"/>
          <w:szCs w:val="28"/>
        </w:rPr>
        <w:t xml:space="preserve"> </w:t>
      </w:r>
      <w:r w:rsidRPr="006623A6">
        <w:rPr>
          <w:rFonts w:ascii="Times New Roman" w:hAnsi="Times New Roman" w:cs="Times New Roman"/>
          <w:sz w:val="28"/>
          <w:szCs w:val="28"/>
        </w:rPr>
        <w:t>Опубликовать настоящее р</w:t>
      </w:r>
      <w:r w:rsidR="00B44DD5">
        <w:rPr>
          <w:rFonts w:ascii="Times New Roman" w:hAnsi="Times New Roman" w:cs="Times New Roman"/>
          <w:sz w:val="28"/>
          <w:szCs w:val="28"/>
        </w:rPr>
        <w:t>аспоряжение</w:t>
      </w:r>
      <w:r w:rsidRPr="006623A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сетевом издании «Московский муниципальный вестник»</w:t>
      </w:r>
      <w:r w:rsidRPr="006623A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BE17AD7" w14:textId="36BB6CC5" w:rsidR="00F82FEC" w:rsidRPr="006A3C44" w:rsidRDefault="00F82FEC" w:rsidP="00B44DD5">
      <w:pPr>
        <w:shd w:val="clear" w:color="auto" w:fill="FFFFFF"/>
        <w:ind w:right="19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3</w:t>
      </w:r>
      <w:r w:rsidRPr="006A3C44">
        <w:rPr>
          <w:rFonts w:eastAsiaTheme="minorHAnsi"/>
          <w:sz w:val="28"/>
          <w:szCs w:val="28"/>
        </w:rPr>
        <w:t xml:space="preserve">. </w:t>
      </w:r>
      <w:r w:rsidRPr="006A3C44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>вы</w:t>
      </w:r>
      <w:r w:rsidRPr="006A3C44">
        <w:rPr>
          <w:sz w:val="28"/>
          <w:szCs w:val="28"/>
        </w:rPr>
        <w:t>полнением настоящего р</w:t>
      </w:r>
      <w:r>
        <w:rPr>
          <w:sz w:val="28"/>
          <w:szCs w:val="28"/>
        </w:rPr>
        <w:t>асположения</w:t>
      </w:r>
      <w:r w:rsidRPr="006A3C44">
        <w:rPr>
          <w:sz w:val="28"/>
          <w:szCs w:val="28"/>
        </w:rPr>
        <w:t xml:space="preserve"> возложить на главу внутригородского муниципального образования – муниципального округа Вороново в городе Москве </w:t>
      </w:r>
      <w:proofErr w:type="spellStart"/>
      <w:r w:rsidRPr="006A3C44">
        <w:rPr>
          <w:sz w:val="28"/>
          <w:szCs w:val="28"/>
        </w:rPr>
        <w:t>Царевского</w:t>
      </w:r>
      <w:proofErr w:type="spellEnd"/>
      <w:r w:rsidRPr="006A3C44">
        <w:rPr>
          <w:sz w:val="28"/>
          <w:szCs w:val="28"/>
        </w:rPr>
        <w:t xml:space="preserve"> Е.П.</w:t>
      </w:r>
    </w:p>
    <w:p w14:paraId="71B46D3C" w14:textId="77777777" w:rsidR="00F82FEC" w:rsidRDefault="00F82FEC" w:rsidP="00F82FEC">
      <w:pPr>
        <w:jc w:val="both"/>
        <w:rPr>
          <w:sz w:val="28"/>
          <w:szCs w:val="28"/>
        </w:rPr>
      </w:pPr>
    </w:p>
    <w:p w14:paraId="31CF87F1" w14:textId="77777777" w:rsidR="00F82FEC" w:rsidRPr="00A31343" w:rsidRDefault="00F82FEC" w:rsidP="00F82FEC">
      <w:pPr>
        <w:ind w:left="-142"/>
        <w:jc w:val="both"/>
        <w:rPr>
          <w:b/>
          <w:bCs/>
          <w:sz w:val="28"/>
          <w:szCs w:val="28"/>
        </w:rPr>
      </w:pPr>
      <w:r w:rsidRPr="00A31343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019EE6D2" w14:textId="77777777" w:rsidR="00F82FEC" w:rsidRPr="00A31343" w:rsidRDefault="00F82FEC" w:rsidP="00F82FEC">
      <w:pPr>
        <w:ind w:left="-142"/>
        <w:jc w:val="both"/>
        <w:rPr>
          <w:b/>
          <w:iCs/>
          <w:sz w:val="28"/>
          <w:szCs w:val="28"/>
        </w:rPr>
      </w:pPr>
      <w:r w:rsidRPr="00A31343">
        <w:rPr>
          <w:b/>
          <w:bCs/>
          <w:sz w:val="28"/>
          <w:szCs w:val="28"/>
        </w:rPr>
        <w:t>муниципального округа Вороново</w:t>
      </w:r>
    </w:p>
    <w:p w14:paraId="4809B797" w14:textId="77777777" w:rsidR="00F82FEC" w:rsidRDefault="00F82FEC" w:rsidP="00F82FEC">
      <w:pPr>
        <w:tabs>
          <w:tab w:val="left" w:pos="7797"/>
        </w:tabs>
        <w:ind w:left="-142"/>
        <w:jc w:val="both"/>
        <w:rPr>
          <w:b/>
          <w:iCs/>
          <w:sz w:val="28"/>
          <w:szCs w:val="28"/>
        </w:rPr>
      </w:pPr>
      <w:r w:rsidRPr="00A31343">
        <w:rPr>
          <w:b/>
          <w:iCs/>
          <w:sz w:val="28"/>
          <w:szCs w:val="28"/>
        </w:rPr>
        <w:t>в городе Москве</w:t>
      </w:r>
      <w:r w:rsidRPr="00A31343">
        <w:rPr>
          <w:b/>
          <w:i/>
          <w:sz w:val="28"/>
          <w:szCs w:val="28"/>
        </w:rPr>
        <w:t xml:space="preserve">                                                                            </w:t>
      </w:r>
      <w:r w:rsidRPr="00A31343">
        <w:rPr>
          <w:b/>
          <w:iCs/>
          <w:sz w:val="28"/>
          <w:szCs w:val="28"/>
        </w:rPr>
        <w:t xml:space="preserve">Е.П. </w:t>
      </w:r>
      <w:proofErr w:type="spellStart"/>
      <w:r w:rsidRPr="00A31343">
        <w:rPr>
          <w:b/>
          <w:iCs/>
          <w:sz w:val="28"/>
          <w:szCs w:val="28"/>
        </w:rPr>
        <w:t>Царевский</w:t>
      </w:r>
      <w:proofErr w:type="spellEnd"/>
    </w:p>
    <w:sectPr w:rsidR="00F82FEC" w:rsidSect="00582F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2533D" w14:textId="77777777" w:rsidR="00E208AE" w:rsidRDefault="00E208AE" w:rsidP="00582F63">
      <w:r>
        <w:separator/>
      </w:r>
    </w:p>
  </w:endnote>
  <w:endnote w:type="continuationSeparator" w:id="0">
    <w:p w14:paraId="26C9A928" w14:textId="77777777" w:rsidR="00E208AE" w:rsidRDefault="00E208AE" w:rsidP="0058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WUWF+TimesNewRomanPS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2CAA0" w14:textId="77777777" w:rsidR="00582F63" w:rsidRDefault="00582F6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695C6" w14:textId="77777777" w:rsidR="00582F63" w:rsidRDefault="00582F6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93E85" w14:textId="77777777" w:rsidR="00582F63" w:rsidRDefault="00582F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63354" w14:textId="77777777" w:rsidR="00E208AE" w:rsidRDefault="00E208AE" w:rsidP="00582F63">
      <w:r>
        <w:separator/>
      </w:r>
    </w:p>
  </w:footnote>
  <w:footnote w:type="continuationSeparator" w:id="0">
    <w:p w14:paraId="7F58FBD4" w14:textId="77777777" w:rsidR="00E208AE" w:rsidRDefault="00E208AE" w:rsidP="00582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83B80" w14:textId="77777777" w:rsidR="00582F63" w:rsidRDefault="00582F6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3043568"/>
      <w:docPartObj>
        <w:docPartGallery w:val="Page Numbers (Top of Page)"/>
        <w:docPartUnique/>
      </w:docPartObj>
    </w:sdtPr>
    <w:sdtEndPr/>
    <w:sdtContent>
      <w:p w14:paraId="75B843D3" w14:textId="0DE96516" w:rsidR="00582F63" w:rsidRDefault="00582F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121207" w14:textId="77777777" w:rsidR="00582F63" w:rsidRDefault="00582F6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EBE12" w14:textId="77777777" w:rsidR="00582F63" w:rsidRDefault="00582F6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71"/>
    <w:rsid w:val="000416AF"/>
    <w:rsid w:val="0010748A"/>
    <w:rsid w:val="00201A9C"/>
    <w:rsid w:val="002477B4"/>
    <w:rsid w:val="00354504"/>
    <w:rsid w:val="004436D4"/>
    <w:rsid w:val="004446DB"/>
    <w:rsid w:val="004771A4"/>
    <w:rsid w:val="004D288B"/>
    <w:rsid w:val="00582F63"/>
    <w:rsid w:val="005C7AE4"/>
    <w:rsid w:val="006D0545"/>
    <w:rsid w:val="0078400A"/>
    <w:rsid w:val="00835B3E"/>
    <w:rsid w:val="00884E64"/>
    <w:rsid w:val="00936605"/>
    <w:rsid w:val="00B44DD5"/>
    <w:rsid w:val="00B90DAD"/>
    <w:rsid w:val="00CA11F7"/>
    <w:rsid w:val="00D15557"/>
    <w:rsid w:val="00D27ABE"/>
    <w:rsid w:val="00DB683A"/>
    <w:rsid w:val="00DB6A71"/>
    <w:rsid w:val="00DD2627"/>
    <w:rsid w:val="00E208AE"/>
    <w:rsid w:val="00F10BDD"/>
    <w:rsid w:val="00F82FEC"/>
    <w:rsid w:val="00F8744C"/>
    <w:rsid w:val="00FD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F42F1"/>
  <w15:chartTrackingRefBased/>
  <w15:docId w15:val="{2E63CBD5-673E-4D90-B13A-4E8390D9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D28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D288B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771A4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582F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2F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82F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2F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44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FEDBF-62C6-476E-A753-9DFAA0223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ed.vorobyev@yandex.ru</cp:lastModifiedBy>
  <cp:revision>15</cp:revision>
  <cp:lastPrinted>2025-11-20T07:15:00Z</cp:lastPrinted>
  <dcterms:created xsi:type="dcterms:W3CDTF">2025-11-10T10:09:00Z</dcterms:created>
  <dcterms:modified xsi:type="dcterms:W3CDTF">2025-11-25T07:59:00Z</dcterms:modified>
</cp:coreProperties>
</file>