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FA8C3" w14:textId="77777777" w:rsidR="00FF2CC8" w:rsidRDefault="00FF2CC8" w:rsidP="00FF2CC8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1D3A25F8" wp14:editId="5ACF5D8E">
            <wp:extent cx="542290" cy="676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8A00E7" w14:textId="77777777" w:rsidR="00FF2CC8" w:rsidRPr="000B04B9" w:rsidRDefault="00FF2CC8" w:rsidP="00FF2CC8">
      <w:pPr>
        <w:tabs>
          <w:tab w:val="left" w:pos="7088"/>
        </w:tabs>
        <w:ind w:left="-709"/>
        <w:jc w:val="center"/>
        <w:rPr>
          <w:rFonts w:ascii="Times New Roman" w:hAnsi="Times New Roman" w:cs="Times New Roman"/>
          <w:b/>
          <w:caps/>
          <w:color w:val="0070C0"/>
          <w:spacing w:val="20"/>
          <w:sz w:val="32"/>
        </w:rPr>
      </w:pPr>
      <w:r w:rsidRPr="000B04B9">
        <w:rPr>
          <w:rFonts w:ascii="Times New Roman" w:hAnsi="Times New Roman" w:cs="Times New Roman"/>
          <w:b/>
          <w:caps/>
          <w:color w:val="0070C0"/>
          <w:spacing w:val="20"/>
          <w:sz w:val="32"/>
        </w:rPr>
        <w:t>Совет депутатов</w:t>
      </w:r>
    </w:p>
    <w:p w14:paraId="7E51835E" w14:textId="77777777" w:rsidR="00FF2CC8" w:rsidRPr="000B04B9" w:rsidRDefault="00FF2CC8" w:rsidP="00FF2CC8">
      <w:pPr>
        <w:tabs>
          <w:tab w:val="left" w:pos="7088"/>
        </w:tabs>
        <w:spacing w:before="60"/>
        <w:ind w:left="-709"/>
        <w:jc w:val="center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 w:rsidRPr="000B04B9">
        <w:rPr>
          <w:rFonts w:ascii="Times New Roman" w:hAnsi="Times New Roman" w:cs="Times New Roman"/>
          <w:b/>
          <w:caps/>
          <w:color w:val="0070C0"/>
          <w:sz w:val="24"/>
          <w:szCs w:val="24"/>
        </w:rPr>
        <w:t xml:space="preserve">внутригородского муниципального образования – </w:t>
      </w:r>
    </w:p>
    <w:p w14:paraId="1829B692" w14:textId="77777777" w:rsidR="00FF2CC8" w:rsidRPr="000B04B9" w:rsidRDefault="00FF2CC8" w:rsidP="00FF2CC8">
      <w:pPr>
        <w:tabs>
          <w:tab w:val="left" w:pos="7088"/>
        </w:tabs>
        <w:spacing w:before="60"/>
        <w:ind w:left="-709"/>
        <w:jc w:val="center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 w:rsidRPr="000B04B9">
        <w:rPr>
          <w:rFonts w:ascii="Times New Roman" w:hAnsi="Times New Roman" w:cs="Times New Roman"/>
          <w:b/>
          <w:caps/>
          <w:color w:val="0070C0"/>
          <w:sz w:val="24"/>
          <w:szCs w:val="24"/>
        </w:rPr>
        <w:t xml:space="preserve">муниципального округа </w:t>
      </w:r>
    </w:p>
    <w:p w14:paraId="134DB79D" w14:textId="77777777" w:rsidR="00FF2CC8" w:rsidRPr="000B04B9" w:rsidRDefault="00FF2CC8" w:rsidP="00FF2CC8">
      <w:pPr>
        <w:tabs>
          <w:tab w:val="left" w:pos="7088"/>
        </w:tabs>
        <w:spacing w:before="60"/>
        <w:ind w:left="-709"/>
        <w:jc w:val="center"/>
        <w:rPr>
          <w:rFonts w:ascii="Times New Roman" w:hAnsi="Times New Roman" w:cs="Times New Roman"/>
          <w:b/>
          <w:caps/>
          <w:color w:val="0070C0"/>
          <w:sz w:val="32"/>
        </w:rPr>
      </w:pPr>
      <w:r w:rsidRPr="000B04B9">
        <w:rPr>
          <w:rFonts w:ascii="Times New Roman" w:hAnsi="Times New Roman" w:cs="Times New Roman"/>
          <w:b/>
          <w:caps/>
          <w:color w:val="0070C0"/>
          <w:sz w:val="32"/>
        </w:rPr>
        <w:t>Вороново</w:t>
      </w:r>
    </w:p>
    <w:p w14:paraId="2789BAD5" w14:textId="77777777" w:rsidR="00FF2CC8" w:rsidRPr="000B04B9" w:rsidRDefault="00FF2CC8" w:rsidP="00FF2CC8">
      <w:pPr>
        <w:tabs>
          <w:tab w:val="left" w:pos="7088"/>
        </w:tabs>
        <w:spacing w:before="60"/>
        <w:ind w:left="-709"/>
        <w:jc w:val="center"/>
        <w:rPr>
          <w:rFonts w:ascii="Times New Roman" w:hAnsi="Times New Roman" w:cs="Times New Roman"/>
          <w:b/>
          <w:caps/>
          <w:color w:val="0070C0"/>
          <w:sz w:val="24"/>
          <w:szCs w:val="24"/>
        </w:rPr>
      </w:pPr>
      <w:r w:rsidRPr="000B04B9">
        <w:rPr>
          <w:rFonts w:ascii="Times New Roman" w:hAnsi="Times New Roman" w:cs="Times New Roman"/>
          <w:b/>
          <w:caps/>
          <w:color w:val="0070C0"/>
          <w:sz w:val="24"/>
          <w:szCs w:val="24"/>
        </w:rPr>
        <w:t>в городе МОскве</w:t>
      </w:r>
    </w:p>
    <w:p w14:paraId="69D14B14" w14:textId="77777777" w:rsidR="00FF2CC8" w:rsidRPr="001E7820" w:rsidRDefault="00FF2CC8" w:rsidP="00FF2CC8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</w:rPr>
      </w:pPr>
      <w:r w:rsidRPr="000B04B9">
        <w:rPr>
          <w:rFonts w:ascii="Times New Roman" w:hAnsi="Times New Roman" w:cs="Times New Roman"/>
          <w:b/>
          <w:caps/>
          <w:color w:val="0070C0"/>
          <w:spacing w:val="20"/>
          <w:sz w:val="32"/>
        </w:rPr>
        <w:t>решение</w:t>
      </w:r>
    </w:p>
    <w:p w14:paraId="188BF84F" w14:textId="2CA6909E" w:rsidR="00771E40" w:rsidRDefault="00771E40" w:rsidP="00771E40">
      <w:pPr>
        <w:tabs>
          <w:tab w:val="left" w:pos="7088"/>
        </w:tabs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</w:rPr>
      </w:pPr>
    </w:p>
    <w:p w14:paraId="0D06CEA0" w14:textId="77777777" w:rsidR="006A66F6" w:rsidRDefault="006A66F6" w:rsidP="00771E40">
      <w:pPr>
        <w:tabs>
          <w:tab w:val="left" w:pos="7088"/>
        </w:tabs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</w:rPr>
      </w:pPr>
    </w:p>
    <w:p w14:paraId="4CC1B176" w14:textId="74171C7E" w:rsidR="00771E40" w:rsidRDefault="00771E40" w:rsidP="006A66F6">
      <w:pPr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67D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18 марта 2026 года                                                                                    № </w:t>
      </w:r>
      <w:r w:rsidR="00D96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03/03</w:t>
      </w:r>
    </w:p>
    <w:p w14:paraId="251873B2" w14:textId="3360FA41" w:rsidR="00FF2CC8" w:rsidRDefault="00FF2CC8" w:rsidP="00771E40">
      <w:pPr>
        <w:adjustRightInd w:val="0"/>
        <w:spacing w:after="1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8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771E40" w:rsidRPr="00771E40" w14:paraId="4F477CE7" w14:textId="77777777" w:rsidTr="00DE64EA">
        <w:trPr>
          <w:trHeight w:val="1413"/>
        </w:trPr>
        <w:tc>
          <w:tcPr>
            <w:tcW w:w="6096" w:type="dxa"/>
          </w:tcPr>
          <w:p w14:paraId="3DC1CFA3" w14:textId="77777777" w:rsidR="00771E40" w:rsidRPr="00771E40" w:rsidRDefault="00771E40" w:rsidP="00DE64EA">
            <w:pPr>
              <w:ind w:right="6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1E40">
              <w:rPr>
                <w:rFonts w:ascii="Times New Roman" w:hAnsi="Times New Roman" w:cs="Times New Roman"/>
                <w:b/>
                <w:sz w:val="28"/>
                <w:szCs w:val="28"/>
              </w:rPr>
              <w:t>Об информации главного врача Государственного бюджетного учреждения здравоохранения «Поликлиника «Троицкая» Департамента здравоохранения города Москвы» о работе учреждения за 2025 год</w:t>
            </w:r>
          </w:p>
        </w:tc>
      </w:tr>
    </w:tbl>
    <w:p w14:paraId="048F77D9" w14:textId="59317FB4" w:rsidR="00771E40" w:rsidRDefault="00771E40" w:rsidP="00771E40">
      <w:pPr>
        <w:ind w:left="-142" w:right="18"/>
        <w:rPr>
          <w:rFonts w:ascii="Times New Roman" w:hAnsi="Times New Roman" w:cs="Times New Roman"/>
          <w:b/>
          <w:sz w:val="28"/>
          <w:szCs w:val="28"/>
        </w:rPr>
      </w:pPr>
    </w:p>
    <w:p w14:paraId="5AFD0357" w14:textId="77777777" w:rsidR="006A66F6" w:rsidRPr="00771E40" w:rsidRDefault="006A66F6" w:rsidP="00771E40">
      <w:pPr>
        <w:ind w:left="-142" w:right="18"/>
        <w:rPr>
          <w:rFonts w:ascii="Times New Roman" w:hAnsi="Times New Roman" w:cs="Times New Roman"/>
          <w:b/>
          <w:sz w:val="28"/>
          <w:szCs w:val="28"/>
        </w:rPr>
      </w:pPr>
    </w:p>
    <w:p w14:paraId="0EF56FB7" w14:textId="361B2F75" w:rsidR="00771E40" w:rsidRDefault="00771E40" w:rsidP="00771E40">
      <w:pPr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E40">
        <w:rPr>
          <w:rFonts w:ascii="Times New Roman" w:hAnsi="Times New Roman" w:cs="Times New Roman"/>
          <w:sz w:val="28"/>
          <w:szCs w:val="28"/>
        </w:rPr>
        <w:t>В соответствии</w:t>
      </w:r>
      <w:r w:rsidRPr="00771E4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71E40">
        <w:rPr>
          <w:rFonts w:ascii="Times New Roman" w:hAnsi="Times New Roman" w:cs="Times New Roman"/>
          <w:sz w:val="28"/>
          <w:szCs w:val="28"/>
        </w:rPr>
        <w:t xml:space="preserve">с пунктом 5 части 1 статьи 1 Закона города Москвы от 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</w:t>
      </w:r>
      <w:r w:rsidRPr="00771E4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постановлением Правительства Москвы от 10 сентября 2012 года № 474-ПП «О порядке ежегодного заслушивания Советом депутатов муниципального округа отчёта главы управы района и информации руководителей городских организаций», </w:t>
      </w:r>
      <w:r w:rsidRPr="00771E40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Регламентом реализации отдельных полномочий города Москвы по заслушиванию отчета главы управы района Вороново города Москвы и информации руководителей городских организаций»,</w:t>
      </w:r>
      <w:r w:rsidRPr="00771E4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71E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утвержденным решением Совета депутатов внутригородского муниципального образования – муниципального округа Вороново в городе Москве от 16 апреля 2025 года № 04/07, </w:t>
      </w:r>
      <w:r w:rsidRPr="00771E40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Pr="00771E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71E40">
        <w:rPr>
          <w:rFonts w:ascii="Times New Roman" w:hAnsi="Times New Roman" w:cs="Times New Roman"/>
          <w:sz w:val="28"/>
          <w:szCs w:val="28"/>
        </w:rPr>
        <w:t>Совет депутатов внутригородского муниципального образования – муниципального округа Вороново в городе Москве решил:</w:t>
      </w:r>
    </w:p>
    <w:p w14:paraId="78CB7593" w14:textId="6407BD44" w:rsidR="00771E40" w:rsidRPr="00771E40" w:rsidRDefault="00771E40" w:rsidP="00771E40">
      <w:pPr>
        <w:adjustRightInd w:val="0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1E40">
        <w:rPr>
          <w:rFonts w:ascii="Times New Roman" w:hAnsi="Times New Roman" w:cs="Times New Roman"/>
          <w:sz w:val="28"/>
          <w:szCs w:val="28"/>
        </w:rPr>
        <w:t xml:space="preserve">1. Принять к сведению информацию главного врача </w:t>
      </w:r>
      <w:r w:rsidRPr="00771E40">
        <w:rPr>
          <w:rFonts w:ascii="Times New Roman" w:hAnsi="Times New Roman" w:cs="Times New Roman"/>
          <w:bCs/>
          <w:sz w:val="28"/>
          <w:szCs w:val="28"/>
        </w:rPr>
        <w:t xml:space="preserve">Государственного бюджетного учреждения здравоохранения </w:t>
      </w:r>
      <w:r w:rsidRPr="00771E40">
        <w:rPr>
          <w:rFonts w:ascii="Times New Roman" w:hAnsi="Times New Roman" w:cs="Times New Roman"/>
          <w:sz w:val="28"/>
          <w:szCs w:val="28"/>
        </w:rPr>
        <w:t xml:space="preserve">«Поликлиника «Троицкая» </w:t>
      </w:r>
      <w:r w:rsidRPr="00771E40">
        <w:rPr>
          <w:rFonts w:ascii="Times New Roman" w:hAnsi="Times New Roman" w:cs="Times New Roman"/>
          <w:bCs/>
          <w:sz w:val="28"/>
          <w:szCs w:val="28"/>
        </w:rPr>
        <w:t>Департамента здравоохранения города Москвы</w:t>
      </w:r>
      <w:r w:rsidRPr="00771E4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D96A33" w:rsidRPr="00D96A33">
        <w:rPr>
          <w:rFonts w:ascii="Times New Roman" w:hAnsi="Times New Roman" w:cs="Times New Roman"/>
          <w:bCs/>
          <w:sz w:val="28"/>
          <w:szCs w:val="28"/>
        </w:rPr>
        <w:t>Герасименко Ж.А.</w:t>
      </w:r>
      <w:r w:rsidRPr="00771E40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771E40">
        <w:rPr>
          <w:rFonts w:ascii="Times New Roman" w:hAnsi="Times New Roman" w:cs="Times New Roman"/>
          <w:sz w:val="28"/>
          <w:szCs w:val="28"/>
        </w:rPr>
        <w:t xml:space="preserve"> работе </w:t>
      </w:r>
      <w:r w:rsidRPr="00771E40">
        <w:rPr>
          <w:rFonts w:ascii="Times New Roman" w:hAnsi="Times New Roman" w:cs="Times New Roman"/>
          <w:bCs/>
          <w:sz w:val="28"/>
          <w:szCs w:val="28"/>
        </w:rPr>
        <w:t>учреждения</w:t>
      </w:r>
      <w:r w:rsidRPr="00771E40">
        <w:rPr>
          <w:rFonts w:ascii="Times New Roman" w:hAnsi="Times New Roman" w:cs="Times New Roman"/>
          <w:sz w:val="28"/>
          <w:szCs w:val="28"/>
        </w:rPr>
        <w:t xml:space="preserve"> за 2025 год.</w:t>
      </w:r>
    </w:p>
    <w:p w14:paraId="306A8E27" w14:textId="77777777" w:rsidR="00771E40" w:rsidRPr="00771E40" w:rsidRDefault="00771E40" w:rsidP="00771E40">
      <w:pPr>
        <w:adjustRightInd w:val="0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E40">
        <w:rPr>
          <w:rFonts w:ascii="Times New Roman" w:hAnsi="Times New Roman" w:cs="Times New Roman"/>
          <w:sz w:val="28"/>
          <w:szCs w:val="28"/>
        </w:rPr>
        <w:t xml:space="preserve">2. Направить копию настоящего решения в Департамент здравоохранения города Москвы, ГБУЗ «Центр внедрения современных технологий управления медицинскими организациями города Москвы», Департамент территориальных органов исполнительной власти города </w:t>
      </w:r>
      <w:r w:rsidRPr="00771E40">
        <w:rPr>
          <w:rFonts w:ascii="Times New Roman" w:hAnsi="Times New Roman" w:cs="Times New Roman"/>
          <w:sz w:val="28"/>
          <w:szCs w:val="28"/>
        </w:rPr>
        <w:lastRenderedPageBreak/>
        <w:t>Москвы, префектуру Троицкого и Новомосковского административных округов города Москвы, ГБУЗ «Поликлиника «Троицкая» ДЗМ» в течение 3 дней со дня его принятия.</w:t>
      </w:r>
    </w:p>
    <w:p w14:paraId="02DC2A7D" w14:textId="77777777" w:rsidR="00771E40" w:rsidRPr="00771E40" w:rsidRDefault="00771E40" w:rsidP="00771E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E40">
        <w:rPr>
          <w:rFonts w:ascii="Times New Roman" w:hAnsi="Times New Roman" w:cs="Times New Roman"/>
          <w:sz w:val="28"/>
          <w:szCs w:val="28"/>
        </w:rPr>
        <w:t>3. 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Вороново в городе Москве в информационно- телекоммуникационной сети «Интернет» www.voronovo-sd.ru.</w:t>
      </w:r>
    </w:p>
    <w:p w14:paraId="5356B95A" w14:textId="77777777" w:rsidR="00771E40" w:rsidRPr="00771E40" w:rsidRDefault="00771E40" w:rsidP="00771E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E40">
        <w:rPr>
          <w:rFonts w:ascii="Times New Roman" w:hAnsi="Times New Roman" w:cs="Times New Roman"/>
          <w:sz w:val="28"/>
          <w:szCs w:val="28"/>
        </w:rPr>
        <w:t>4. Контроль за выполнением настоящего решения возложить на главу муниципального округа Вороново в городе Москве Царевского Е.П.</w:t>
      </w:r>
    </w:p>
    <w:p w14:paraId="41119787" w14:textId="1B4A15CE" w:rsidR="00771E40" w:rsidRDefault="00771E40" w:rsidP="00771E4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043343CD" w14:textId="77777777" w:rsidR="0037548D" w:rsidRPr="00E71FEA" w:rsidRDefault="0037548D" w:rsidP="00771E4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5AEEDAC0" w14:textId="77777777" w:rsidR="00771E40" w:rsidRPr="00771E40" w:rsidRDefault="00771E40" w:rsidP="00771E4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1E40">
        <w:rPr>
          <w:rFonts w:ascii="Times New Roman" w:hAnsi="Times New Roman" w:cs="Times New Roman"/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184AE73F" w14:textId="77777777" w:rsidR="00771E40" w:rsidRPr="00771E40" w:rsidRDefault="00771E40" w:rsidP="00771E40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71E40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Вороново</w:t>
      </w:r>
    </w:p>
    <w:p w14:paraId="0C961A28" w14:textId="77777777" w:rsidR="00771E40" w:rsidRPr="00771E40" w:rsidRDefault="00771E40" w:rsidP="00771E40">
      <w:pPr>
        <w:tabs>
          <w:tab w:val="left" w:pos="7797"/>
        </w:tabs>
        <w:jc w:val="both"/>
        <w:rPr>
          <w:b/>
          <w:sz w:val="28"/>
          <w:szCs w:val="28"/>
        </w:rPr>
      </w:pPr>
      <w:r w:rsidRPr="00771E40">
        <w:rPr>
          <w:rFonts w:ascii="Times New Roman" w:hAnsi="Times New Roman" w:cs="Times New Roman"/>
          <w:b/>
          <w:iCs/>
          <w:sz w:val="28"/>
          <w:szCs w:val="28"/>
        </w:rPr>
        <w:t>в городе Москве</w:t>
      </w:r>
      <w:r w:rsidRPr="00771E40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</w:t>
      </w:r>
      <w:r w:rsidRPr="00771E40">
        <w:rPr>
          <w:rFonts w:ascii="Times New Roman" w:hAnsi="Times New Roman" w:cs="Times New Roman"/>
          <w:b/>
          <w:iCs/>
          <w:sz w:val="28"/>
          <w:szCs w:val="28"/>
        </w:rPr>
        <w:t>Е.П. Царевский</w:t>
      </w:r>
    </w:p>
    <w:p w14:paraId="1B9C85E9" w14:textId="77777777" w:rsidR="00771E40" w:rsidRDefault="00771E40" w:rsidP="001D4629">
      <w:pPr>
        <w:tabs>
          <w:tab w:val="left" w:pos="7088"/>
        </w:tabs>
        <w:jc w:val="right"/>
        <w:rPr>
          <w:rFonts w:ascii="Times New Roman" w:hAnsi="Times New Roman" w:cs="Times New Roman"/>
          <w:b/>
          <w:caps/>
          <w:color w:val="000000" w:themeColor="text1"/>
          <w:spacing w:val="20"/>
          <w:sz w:val="32"/>
          <w:szCs w:val="36"/>
        </w:rPr>
      </w:pPr>
    </w:p>
    <w:sectPr w:rsidR="00771E40" w:rsidSect="001A68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FF6B" w14:textId="77777777" w:rsidR="00B25CE8" w:rsidRDefault="00B25CE8" w:rsidP="00E71FEA">
      <w:r>
        <w:separator/>
      </w:r>
    </w:p>
  </w:endnote>
  <w:endnote w:type="continuationSeparator" w:id="0">
    <w:p w14:paraId="33C4AE2A" w14:textId="77777777" w:rsidR="00B25CE8" w:rsidRDefault="00B25CE8" w:rsidP="00E7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8CFB6" w14:textId="77777777" w:rsidR="00E71FEA" w:rsidRDefault="00E71FE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6020" w14:textId="77777777" w:rsidR="00E71FEA" w:rsidRDefault="00E71FE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07F8D" w14:textId="77777777" w:rsidR="00E71FEA" w:rsidRDefault="00E71FE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76DCA" w14:textId="77777777" w:rsidR="00B25CE8" w:rsidRDefault="00B25CE8" w:rsidP="00E71FEA">
      <w:r>
        <w:separator/>
      </w:r>
    </w:p>
  </w:footnote>
  <w:footnote w:type="continuationSeparator" w:id="0">
    <w:p w14:paraId="79823BCE" w14:textId="77777777" w:rsidR="00B25CE8" w:rsidRDefault="00B25CE8" w:rsidP="00E71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0AAEB" w14:textId="77777777" w:rsidR="00E71FEA" w:rsidRDefault="00E71FE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5215735"/>
      <w:docPartObj>
        <w:docPartGallery w:val="Page Numbers (Top of Page)"/>
        <w:docPartUnique/>
      </w:docPartObj>
    </w:sdtPr>
    <w:sdtEndPr/>
    <w:sdtContent>
      <w:p w14:paraId="120FBB87" w14:textId="2BC8327D" w:rsidR="001A68F2" w:rsidRDefault="001A68F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C20DB4" w14:textId="77777777" w:rsidR="00E71FEA" w:rsidRDefault="00E71FE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5AD4D" w14:textId="77777777" w:rsidR="00E71FEA" w:rsidRDefault="00E71FE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D0034"/>
    <w:multiLevelType w:val="hybridMultilevel"/>
    <w:tmpl w:val="EFC01CC8"/>
    <w:lvl w:ilvl="0" w:tplc="994C81DC">
      <w:numFmt w:val="bullet"/>
      <w:lvlText w:val="-"/>
      <w:lvlJc w:val="left"/>
      <w:pPr>
        <w:ind w:left="1023" w:hanging="159"/>
      </w:pPr>
      <w:rPr>
        <w:w w:val="90"/>
        <w:lang w:val="ru-RU" w:eastAsia="en-US" w:bidi="ar-SA"/>
      </w:rPr>
    </w:lvl>
    <w:lvl w:ilvl="1" w:tplc="500E9256">
      <w:numFmt w:val="bullet"/>
      <w:lvlText w:val="•"/>
      <w:lvlJc w:val="left"/>
      <w:pPr>
        <w:ind w:left="1948" w:hanging="159"/>
      </w:pPr>
      <w:rPr>
        <w:lang w:val="ru-RU" w:eastAsia="en-US" w:bidi="ar-SA"/>
      </w:rPr>
    </w:lvl>
    <w:lvl w:ilvl="2" w:tplc="753E3F50">
      <w:numFmt w:val="bullet"/>
      <w:lvlText w:val="•"/>
      <w:lvlJc w:val="left"/>
      <w:pPr>
        <w:ind w:left="2876" w:hanging="159"/>
      </w:pPr>
      <w:rPr>
        <w:lang w:val="ru-RU" w:eastAsia="en-US" w:bidi="ar-SA"/>
      </w:rPr>
    </w:lvl>
    <w:lvl w:ilvl="3" w:tplc="589E0476">
      <w:numFmt w:val="bullet"/>
      <w:lvlText w:val="•"/>
      <w:lvlJc w:val="left"/>
      <w:pPr>
        <w:ind w:left="3804" w:hanging="159"/>
      </w:pPr>
      <w:rPr>
        <w:lang w:val="ru-RU" w:eastAsia="en-US" w:bidi="ar-SA"/>
      </w:rPr>
    </w:lvl>
    <w:lvl w:ilvl="4" w:tplc="75C0D8AA">
      <w:numFmt w:val="bullet"/>
      <w:lvlText w:val="•"/>
      <w:lvlJc w:val="left"/>
      <w:pPr>
        <w:ind w:left="4732" w:hanging="159"/>
      </w:pPr>
      <w:rPr>
        <w:lang w:val="ru-RU" w:eastAsia="en-US" w:bidi="ar-SA"/>
      </w:rPr>
    </w:lvl>
    <w:lvl w:ilvl="5" w:tplc="ACA007D6">
      <w:numFmt w:val="bullet"/>
      <w:lvlText w:val="•"/>
      <w:lvlJc w:val="left"/>
      <w:pPr>
        <w:ind w:left="5660" w:hanging="159"/>
      </w:pPr>
      <w:rPr>
        <w:lang w:val="ru-RU" w:eastAsia="en-US" w:bidi="ar-SA"/>
      </w:rPr>
    </w:lvl>
    <w:lvl w:ilvl="6" w:tplc="DB8644E8">
      <w:numFmt w:val="bullet"/>
      <w:lvlText w:val="•"/>
      <w:lvlJc w:val="left"/>
      <w:pPr>
        <w:ind w:left="6588" w:hanging="159"/>
      </w:pPr>
      <w:rPr>
        <w:lang w:val="ru-RU" w:eastAsia="en-US" w:bidi="ar-SA"/>
      </w:rPr>
    </w:lvl>
    <w:lvl w:ilvl="7" w:tplc="0E10CDC2">
      <w:numFmt w:val="bullet"/>
      <w:lvlText w:val="•"/>
      <w:lvlJc w:val="left"/>
      <w:pPr>
        <w:ind w:left="7516" w:hanging="159"/>
      </w:pPr>
      <w:rPr>
        <w:lang w:val="ru-RU" w:eastAsia="en-US" w:bidi="ar-SA"/>
      </w:rPr>
    </w:lvl>
    <w:lvl w:ilvl="8" w:tplc="0C22C654">
      <w:numFmt w:val="bullet"/>
      <w:lvlText w:val="•"/>
      <w:lvlJc w:val="left"/>
      <w:pPr>
        <w:ind w:left="8444" w:hanging="159"/>
      </w:pPr>
      <w:rPr>
        <w:lang w:val="ru-RU" w:eastAsia="en-US" w:bidi="ar-S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7BC"/>
    <w:rsid w:val="00065280"/>
    <w:rsid w:val="00112EAD"/>
    <w:rsid w:val="00130BD8"/>
    <w:rsid w:val="00141806"/>
    <w:rsid w:val="00141983"/>
    <w:rsid w:val="00191FDD"/>
    <w:rsid w:val="001A68F2"/>
    <w:rsid w:val="001D281B"/>
    <w:rsid w:val="001D4629"/>
    <w:rsid w:val="00266E94"/>
    <w:rsid w:val="003118ED"/>
    <w:rsid w:val="00337061"/>
    <w:rsid w:val="00362021"/>
    <w:rsid w:val="00370BA7"/>
    <w:rsid w:val="0037548D"/>
    <w:rsid w:val="0038143F"/>
    <w:rsid w:val="003B443A"/>
    <w:rsid w:val="003D522B"/>
    <w:rsid w:val="003F58BE"/>
    <w:rsid w:val="0044540C"/>
    <w:rsid w:val="004850D6"/>
    <w:rsid w:val="00487E88"/>
    <w:rsid w:val="004A43DB"/>
    <w:rsid w:val="004E404E"/>
    <w:rsid w:val="004F5894"/>
    <w:rsid w:val="00516354"/>
    <w:rsid w:val="0053543D"/>
    <w:rsid w:val="006400D6"/>
    <w:rsid w:val="006A66F6"/>
    <w:rsid w:val="006B0976"/>
    <w:rsid w:val="006F234C"/>
    <w:rsid w:val="00717C6F"/>
    <w:rsid w:val="00761AF3"/>
    <w:rsid w:val="00771E40"/>
    <w:rsid w:val="007B77BA"/>
    <w:rsid w:val="00813A3D"/>
    <w:rsid w:val="0083584A"/>
    <w:rsid w:val="0089274C"/>
    <w:rsid w:val="008B1AAC"/>
    <w:rsid w:val="008B3350"/>
    <w:rsid w:val="009177BC"/>
    <w:rsid w:val="00A31343"/>
    <w:rsid w:val="00A33880"/>
    <w:rsid w:val="00AA2336"/>
    <w:rsid w:val="00AE075F"/>
    <w:rsid w:val="00AF0249"/>
    <w:rsid w:val="00B24F6B"/>
    <w:rsid w:val="00B25CE8"/>
    <w:rsid w:val="00B975B7"/>
    <w:rsid w:val="00BE0805"/>
    <w:rsid w:val="00BE1174"/>
    <w:rsid w:val="00C1583F"/>
    <w:rsid w:val="00C67D7C"/>
    <w:rsid w:val="00C71418"/>
    <w:rsid w:val="00CE43E6"/>
    <w:rsid w:val="00D761C2"/>
    <w:rsid w:val="00D96A33"/>
    <w:rsid w:val="00E2773B"/>
    <w:rsid w:val="00E63374"/>
    <w:rsid w:val="00E653F6"/>
    <w:rsid w:val="00E71FEA"/>
    <w:rsid w:val="00EA0F61"/>
    <w:rsid w:val="00F0352F"/>
    <w:rsid w:val="00F25114"/>
    <w:rsid w:val="00F33D92"/>
    <w:rsid w:val="00F53F44"/>
    <w:rsid w:val="00F71F8B"/>
    <w:rsid w:val="00F76737"/>
    <w:rsid w:val="00F8616E"/>
    <w:rsid w:val="00F92B3C"/>
    <w:rsid w:val="00FA4E2E"/>
    <w:rsid w:val="00FB7113"/>
    <w:rsid w:val="00FF2CC8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DC2F"/>
  <w15:chartTrackingRefBased/>
  <w15:docId w15:val="{E1BFAD30-D050-475B-867B-D429DAF8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6337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1">
    <w:name w:val="heading 1"/>
    <w:basedOn w:val="a"/>
    <w:link w:val="10"/>
    <w:uiPriority w:val="1"/>
    <w:qFormat/>
    <w:rsid w:val="00E63374"/>
    <w:pPr>
      <w:ind w:left="124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63374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E63374"/>
    <w:pPr>
      <w:jc w:val="both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E63374"/>
    <w:rPr>
      <w:rFonts w:ascii="Cambria" w:eastAsia="Cambria" w:hAnsi="Cambria" w:cs="Cambria"/>
      <w:sz w:val="27"/>
      <w:szCs w:val="27"/>
    </w:rPr>
  </w:style>
  <w:style w:type="paragraph" w:styleId="a5">
    <w:name w:val="List Paragraph"/>
    <w:basedOn w:val="a"/>
    <w:uiPriority w:val="1"/>
    <w:qFormat/>
    <w:rsid w:val="00E63374"/>
    <w:pPr>
      <w:ind w:left="1023" w:hanging="160"/>
    </w:pPr>
  </w:style>
  <w:style w:type="paragraph" w:customStyle="1" w:styleId="TableParagraph">
    <w:name w:val="Table Paragraph"/>
    <w:basedOn w:val="a"/>
    <w:uiPriority w:val="1"/>
    <w:qFormat/>
    <w:rsid w:val="00E63374"/>
  </w:style>
  <w:style w:type="table" w:customStyle="1" w:styleId="TableNormal">
    <w:name w:val="Table Normal"/>
    <w:uiPriority w:val="2"/>
    <w:semiHidden/>
    <w:qFormat/>
    <w:rsid w:val="00E6337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link w:val="a7"/>
    <w:qFormat/>
    <w:rsid w:val="00E63374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u w:val="single"/>
      <w:lang w:val="x-none" w:eastAsia="x-none"/>
    </w:rPr>
  </w:style>
  <w:style w:type="character" w:customStyle="1" w:styleId="a7">
    <w:name w:val="Заголовок Знак"/>
    <w:basedOn w:val="a0"/>
    <w:link w:val="a6"/>
    <w:rsid w:val="00E63374"/>
    <w:rPr>
      <w:rFonts w:ascii="Times New Roman" w:eastAsia="Times New Roman" w:hAnsi="Times New Roman" w:cs="Times New Roman"/>
      <w:b/>
      <w:bCs/>
      <w:color w:val="000000"/>
      <w:sz w:val="28"/>
      <w:szCs w:val="24"/>
      <w:u w:val="single"/>
      <w:lang w:val="x-none" w:eastAsia="x-none"/>
    </w:rPr>
  </w:style>
  <w:style w:type="table" w:styleId="a8">
    <w:name w:val="Table Grid"/>
    <w:basedOn w:val="a1"/>
    <w:uiPriority w:val="59"/>
    <w:rsid w:val="00A3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71F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71FEA"/>
    <w:rPr>
      <w:rFonts w:ascii="Cambria" w:eastAsia="Cambria" w:hAnsi="Cambria" w:cs="Cambria"/>
    </w:rPr>
  </w:style>
  <w:style w:type="paragraph" w:styleId="ab">
    <w:name w:val="footer"/>
    <w:basedOn w:val="a"/>
    <w:link w:val="ac"/>
    <w:uiPriority w:val="99"/>
    <w:unhideWhenUsed/>
    <w:rsid w:val="00E71FE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71FEA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dcterms:created xsi:type="dcterms:W3CDTF">2024-02-19T11:23:00Z</dcterms:created>
  <dcterms:modified xsi:type="dcterms:W3CDTF">2026-03-19T05:53:00Z</dcterms:modified>
</cp:coreProperties>
</file>